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B8000" w14:textId="08728C40" w:rsidR="00063503" w:rsidRPr="00FF0286" w:rsidRDefault="00B87E94">
      <w:pPr>
        <w:pStyle w:val="BodyText"/>
        <w:rPr>
          <w:rFonts w:asciiTheme="minorHAnsi" w:hAnsiTheme="minorHAnsi" w:cstheme="minorHAnsi"/>
          <w:sz w:val="20"/>
        </w:rPr>
      </w:pPr>
      <w:r>
        <w:rPr>
          <w:rFonts w:asciiTheme="minorHAnsi" w:hAnsiTheme="minorHAnsi" w:cstheme="minorHAnsi"/>
        </w:rPr>
        <w:pict w14:anchorId="06377335">
          <v:line id="_x0000_s1033" style="position:absolute;z-index:-15817728;mso-position-horizontal-relative:page;mso-position-vertical-relative:page" from="71.75pt,555.85pt" to="261.75pt,555.85pt" strokecolor="#0056a3" strokeweight=".14056mm">
            <w10:wrap anchorx="page" anchory="page"/>
          </v:line>
        </w:pict>
      </w:r>
      <w:r>
        <w:rPr>
          <w:rFonts w:asciiTheme="minorHAnsi" w:hAnsiTheme="minorHAnsi" w:cstheme="minorHAnsi"/>
        </w:rPr>
        <w:pict w14:anchorId="184B79F8">
          <v:line id="_x0000_s1032" style="position:absolute;z-index:-15817216;mso-position-horizontal-relative:page;mso-position-vertical-relative:page" from="333.85pt,556pt" to="523.85pt,556pt" strokecolor="#0056a3" strokeweight=".14056mm">
            <w10:wrap anchorx="page" anchory="page"/>
          </v:line>
        </w:pict>
      </w:r>
    </w:p>
    <w:p w14:paraId="56BA7124" w14:textId="77777777" w:rsidR="00063503" w:rsidRPr="00FF0286" w:rsidRDefault="00063503">
      <w:pPr>
        <w:pStyle w:val="BodyText"/>
        <w:rPr>
          <w:rFonts w:asciiTheme="minorHAnsi" w:hAnsiTheme="minorHAnsi" w:cstheme="minorHAnsi"/>
          <w:sz w:val="20"/>
        </w:rPr>
      </w:pPr>
    </w:p>
    <w:p w14:paraId="4993568F" w14:textId="77777777" w:rsidR="00063503" w:rsidRPr="00FF0286" w:rsidRDefault="00063503">
      <w:pPr>
        <w:pStyle w:val="BodyText"/>
        <w:rPr>
          <w:rFonts w:asciiTheme="minorHAnsi" w:hAnsiTheme="minorHAnsi" w:cstheme="minorHAnsi"/>
          <w:sz w:val="20"/>
        </w:rPr>
      </w:pPr>
    </w:p>
    <w:p w14:paraId="346C75AE" w14:textId="77777777" w:rsidR="00063503" w:rsidRPr="00FF0286" w:rsidRDefault="001F3361">
      <w:pPr>
        <w:pStyle w:val="Heading1"/>
        <w:ind w:left="265"/>
        <w:rPr>
          <w:rFonts w:asciiTheme="minorHAnsi" w:hAnsiTheme="minorHAnsi" w:cstheme="minorHAnsi"/>
          <w:sz w:val="24"/>
          <w:szCs w:val="24"/>
        </w:rPr>
      </w:pPr>
      <w:bookmarkStart w:id="0" w:name="FORMULAR_PENTRU_INFORMAȚII_OFERITE_DEPON"/>
      <w:bookmarkEnd w:id="0"/>
      <w:r w:rsidRPr="00FF0286">
        <w:rPr>
          <w:rFonts w:asciiTheme="minorHAnsi" w:hAnsiTheme="minorHAnsi" w:cstheme="minorHAnsi"/>
          <w:color w:val="0057A4"/>
          <w:sz w:val="24"/>
          <w:szCs w:val="24"/>
        </w:rPr>
        <w:t>FORMULAR</w:t>
      </w:r>
      <w:r w:rsidRPr="00FF0286">
        <w:rPr>
          <w:rFonts w:asciiTheme="minorHAnsi" w:hAnsiTheme="minorHAnsi" w:cstheme="minorHAnsi"/>
          <w:color w:val="0057A4"/>
          <w:spacing w:val="-9"/>
          <w:sz w:val="24"/>
          <w:szCs w:val="24"/>
        </w:rPr>
        <w:t xml:space="preserve"> </w:t>
      </w:r>
      <w:r w:rsidRPr="00FF0286">
        <w:rPr>
          <w:rFonts w:asciiTheme="minorHAnsi" w:hAnsiTheme="minorHAnsi" w:cstheme="minorHAnsi"/>
          <w:color w:val="0057A4"/>
          <w:sz w:val="24"/>
          <w:szCs w:val="24"/>
        </w:rPr>
        <w:t>PENTRU</w:t>
      </w:r>
      <w:r w:rsidRPr="00FF0286">
        <w:rPr>
          <w:rFonts w:asciiTheme="minorHAnsi" w:hAnsiTheme="minorHAnsi" w:cstheme="minorHAnsi"/>
          <w:color w:val="0057A4"/>
          <w:spacing w:val="-9"/>
          <w:sz w:val="24"/>
          <w:szCs w:val="24"/>
        </w:rPr>
        <w:t xml:space="preserve"> </w:t>
      </w:r>
      <w:r w:rsidRPr="00FF0286">
        <w:rPr>
          <w:rFonts w:asciiTheme="minorHAnsi" w:hAnsiTheme="minorHAnsi" w:cstheme="minorHAnsi"/>
          <w:color w:val="0057A4"/>
          <w:sz w:val="24"/>
          <w:szCs w:val="24"/>
        </w:rPr>
        <w:t>INFORMAȚII</w:t>
      </w:r>
      <w:r w:rsidRPr="00FF0286">
        <w:rPr>
          <w:rFonts w:asciiTheme="minorHAnsi" w:hAnsiTheme="minorHAnsi" w:cstheme="minorHAnsi"/>
          <w:color w:val="0057A4"/>
          <w:spacing w:val="-10"/>
          <w:sz w:val="24"/>
          <w:szCs w:val="24"/>
        </w:rPr>
        <w:t xml:space="preserve"> </w:t>
      </w:r>
      <w:r w:rsidRPr="00FF0286">
        <w:rPr>
          <w:rFonts w:asciiTheme="minorHAnsi" w:hAnsiTheme="minorHAnsi" w:cstheme="minorHAnsi"/>
          <w:color w:val="0057A4"/>
          <w:sz w:val="24"/>
          <w:szCs w:val="24"/>
        </w:rPr>
        <w:t>OFERITE</w:t>
      </w:r>
      <w:r w:rsidRPr="00FF0286">
        <w:rPr>
          <w:rFonts w:asciiTheme="minorHAnsi" w:hAnsiTheme="minorHAnsi" w:cstheme="minorHAnsi"/>
          <w:color w:val="0057A4"/>
          <w:spacing w:val="-9"/>
          <w:sz w:val="24"/>
          <w:szCs w:val="24"/>
        </w:rPr>
        <w:t xml:space="preserve"> </w:t>
      </w:r>
      <w:r w:rsidRPr="00FF0286">
        <w:rPr>
          <w:rFonts w:asciiTheme="minorHAnsi" w:hAnsiTheme="minorHAnsi" w:cstheme="minorHAnsi"/>
          <w:color w:val="0057A4"/>
          <w:spacing w:val="-2"/>
          <w:sz w:val="24"/>
          <w:szCs w:val="24"/>
        </w:rPr>
        <w:t>DEPONENȚILOR</w:t>
      </w:r>
    </w:p>
    <w:p w14:paraId="3FEB63DC" w14:textId="77777777" w:rsidR="00063503" w:rsidRPr="00FF0286" w:rsidRDefault="001F3361">
      <w:pPr>
        <w:spacing w:before="79"/>
        <w:ind w:left="269" w:right="162"/>
        <w:jc w:val="center"/>
        <w:rPr>
          <w:rFonts w:asciiTheme="minorHAnsi" w:hAnsiTheme="minorHAnsi" w:cstheme="minorHAnsi"/>
        </w:rPr>
      </w:pPr>
      <w:r w:rsidRPr="00FF0286">
        <w:rPr>
          <w:rFonts w:asciiTheme="minorHAnsi" w:hAnsiTheme="minorHAnsi" w:cstheme="minorHAnsi"/>
          <w:color w:val="0057A4"/>
        </w:rPr>
        <w:t>conform</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prevederilor</w:t>
      </w:r>
      <w:r w:rsidRPr="00FF0286">
        <w:rPr>
          <w:rFonts w:asciiTheme="minorHAnsi" w:hAnsiTheme="minorHAnsi" w:cstheme="minorHAnsi"/>
          <w:color w:val="0057A4"/>
          <w:spacing w:val="-5"/>
        </w:rPr>
        <w:t xml:space="preserve"> </w:t>
      </w:r>
      <w:r w:rsidRPr="00FF0286">
        <w:rPr>
          <w:rFonts w:asciiTheme="minorHAnsi" w:hAnsiTheme="minorHAnsi" w:cstheme="minorHAnsi"/>
          <w:color w:val="0057A4"/>
        </w:rPr>
        <w:t>Legii</w:t>
      </w:r>
      <w:r w:rsidRPr="00FF0286">
        <w:rPr>
          <w:rFonts w:asciiTheme="minorHAnsi" w:hAnsiTheme="minorHAnsi" w:cstheme="minorHAnsi"/>
          <w:color w:val="0057A4"/>
          <w:spacing w:val="-5"/>
        </w:rPr>
        <w:t xml:space="preserve"> </w:t>
      </w:r>
      <w:r w:rsidRPr="00FF0286">
        <w:rPr>
          <w:rFonts w:asciiTheme="minorHAnsi" w:hAnsiTheme="minorHAnsi" w:cstheme="minorHAnsi"/>
          <w:color w:val="0057A4"/>
        </w:rPr>
        <w:t>nr.</w:t>
      </w:r>
      <w:r w:rsidRPr="00FF0286">
        <w:rPr>
          <w:rFonts w:asciiTheme="minorHAnsi" w:hAnsiTheme="minorHAnsi" w:cstheme="minorHAnsi"/>
          <w:color w:val="0057A4"/>
          <w:spacing w:val="-8"/>
        </w:rPr>
        <w:t xml:space="preserve"> </w:t>
      </w:r>
      <w:r w:rsidRPr="00FF0286">
        <w:rPr>
          <w:rFonts w:asciiTheme="minorHAnsi" w:hAnsiTheme="minorHAnsi" w:cstheme="minorHAnsi"/>
          <w:color w:val="0057A4"/>
        </w:rPr>
        <w:t>311/2015</w:t>
      </w:r>
      <w:r w:rsidRPr="00FF0286">
        <w:rPr>
          <w:rFonts w:asciiTheme="minorHAnsi" w:hAnsiTheme="minorHAnsi" w:cstheme="minorHAnsi"/>
          <w:color w:val="0057A4"/>
          <w:spacing w:val="-7"/>
        </w:rPr>
        <w:t xml:space="preserve"> </w:t>
      </w:r>
      <w:r w:rsidRPr="00FF0286">
        <w:rPr>
          <w:rFonts w:asciiTheme="minorHAnsi" w:hAnsiTheme="minorHAnsi" w:cstheme="minorHAnsi"/>
          <w:color w:val="0057A4"/>
        </w:rPr>
        <w:t>privind</w:t>
      </w:r>
      <w:r w:rsidRPr="00FF0286">
        <w:rPr>
          <w:rFonts w:asciiTheme="minorHAnsi" w:hAnsiTheme="minorHAnsi" w:cstheme="minorHAnsi"/>
          <w:color w:val="0057A4"/>
          <w:spacing w:val="-5"/>
        </w:rPr>
        <w:t xml:space="preserve"> </w:t>
      </w:r>
      <w:r w:rsidRPr="00FF0286">
        <w:rPr>
          <w:rFonts w:asciiTheme="minorHAnsi" w:hAnsiTheme="minorHAnsi" w:cstheme="minorHAnsi"/>
          <w:color w:val="0057A4"/>
        </w:rPr>
        <w:t>schemele</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de</w:t>
      </w:r>
      <w:r w:rsidRPr="00FF0286">
        <w:rPr>
          <w:rFonts w:asciiTheme="minorHAnsi" w:hAnsiTheme="minorHAnsi" w:cstheme="minorHAnsi"/>
          <w:color w:val="0057A4"/>
          <w:spacing w:val="-5"/>
        </w:rPr>
        <w:t xml:space="preserve"> </w:t>
      </w:r>
      <w:r w:rsidRPr="00FF0286">
        <w:rPr>
          <w:rFonts w:asciiTheme="minorHAnsi" w:hAnsiTheme="minorHAnsi" w:cstheme="minorHAnsi"/>
          <w:color w:val="0057A4"/>
        </w:rPr>
        <w:t>garantare</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a</w:t>
      </w:r>
      <w:r w:rsidRPr="00FF0286">
        <w:rPr>
          <w:rFonts w:asciiTheme="minorHAnsi" w:hAnsiTheme="minorHAnsi" w:cstheme="minorHAnsi"/>
          <w:color w:val="0057A4"/>
          <w:spacing w:val="-7"/>
        </w:rPr>
        <w:t xml:space="preserve"> </w:t>
      </w:r>
      <w:r w:rsidRPr="00FF0286">
        <w:rPr>
          <w:rFonts w:asciiTheme="minorHAnsi" w:hAnsiTheme="minorHAnsi" w:cstheme="minorHAnsi"/>
          <w:color w:val="0057A4"/>
        </w:rPr>
        <w:t>depozitelor</w:t>
      </w:r>
      <w:r w:rsidRPr="00FF0286">
        <w:rPr>
          <w:rFonts w:asciiTheme="minorHAnsi" w:hAnsiTheme="minorHAnsi" w:cstheme="minorHAnsi"/>
          <w:color w:val="0057A4"/>
          <w:spacing w:val="-5"/>
        </w:rPr>
        <w:t xml:space="preserve"> </w:t>
      </w:r>
      <w:r w:rsidRPr="00FF0286">
        <w:rPr>
          <w:rFonts w:asciiTheme="minorHAnsi" w:hAnsiTheme="minorHAnsi" w:cstheme="minorHAnsi"/>
          <w:color w:val="0057A4"/>
        </w:rPr>
        <w:t>și</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Fondul</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de</w:t>
      </w:r>
      <w:r w:rsidRPr="00FF0286">
        <w:rPr>
          <w:rFonts w:asciiTheme="minorHAnsi" w:hAnsiTheme="minorHAnsi" w:cstheme="minorHAnsi"/>
          <w:color w:val="0057A4"/>
          <w:spacing w:val="-8"/>
        </w:rPr>
        <w:t xml:space="preserve"> </w:t>
      </w:r>
      <w:r w:rsidRPr="00FF0286">
        <w:rPr>
          <w:rFonts w:asciiTheme="minorHAnsi" w:hAnsiTheme="minorHAnsi" w:cstheme="minorHAnsi"/>
          <w:color w:val="0057A4"/>
        </w:rPr>
        <w:t>garantare</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a</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depozitelor</w:t>
      </w:r>
      <w:r w:rsidRPr="00FF0286">
        <w:rPr>
          <w:rFonts w:asciiTheme="minorHAnsi" w:hAnsiTheme="minorHAnsi" w:cstheme="minorHAnsi"/>
          <w:color w:val="0057A4"/>
          <w:spacing w:val="-5"/>
        </w:rPr>
        <w:t xml:space="preserve"> </w:t>
      </w:r>
      <w:r w:rsidRPr="00FF0286">
        <w:rPr>
          <w:rFonts w:asciiTheme="minorHAnsi" w:hAnsiTheme="minorHAnsi" w:cstheme="minorHAnsi"/>
          <w:color w:val="0057A4"/>
          <w:spacing w:val="-2"/>
        </w:rPr>
        <w:t>bancare</w:t>
      </w:r>
    </w:p>
    <w:p w14:paraId="4462CBFC" w14:textId="77777777" w:rsidR="00063503" w:rsidRPr="00FF0286" w:rsidRDefault="00063503">
      <w:pPr>
        <w:pStyle w:val="BodyText"/>
        <w:spacing w:before="9"/>
        <w:rPr>
          <w:rFonts w:asciiTheme="minorHAnsi" w:hAnsiTheme="minorHAnsi" w:cstheme="minorHAnsi"/>
          <w:sz w:val="27"/>
        </w:rPr>
      </w:pPr>
    </w:p>
    <w:tbl>
      <w:tblPr>
        <w:tblW w:w="0" w:type="auto"/>
        <w:tblInd w:w="134" w:type="dxa"/>
        <w:tblBorders>
          <w:top w:val="single" w:sz="6" w:space="0" w:color="B9C8E3"/>
          <w:left w:val="single" w:sz="6" w:space="0" w:color="B9C8E3"/>
          <w:bottom w:val="single" w:sz="6" w:space="0" w:color="B9C8E3"/>
          <w:right w:val="single" w:sz="6" w:space="0" w:color="B9C8E3"/>
          <w:insideH w:val="single" w:sz="6" w:space="0" w:color="B9C8E3"/>
          <w:insideV w:val="single" w:sz="6" w:space="0" w:color="B9C8E3"/>
        </w:tblBorders>
        <w:tblLayout w:type="fixed"/>
        <w:tblCellMar>
          <w:left w:w="0" w:type="dxa"/>
          <w:right w:w="0" w:type="dxa"/>
        </w:tblCellMar>
        <w:tblLook w:val="01E0" w:firstRow="1" w:lastRow="1" w:firstColumn="1" w:lastColumn="1" w:noHBand="0" w:noVBand="0"/>
      </w:tblPr>
      <w:tblGrid>
        <w:gridCol w:w="4849"/>
        <w:gridCol w:w="5641"/>
      </w:tblGrid>
      <w:tr w:rsidR="00063503" w:rsidRPr="00FF0286" w14:paraId="13ECEE48" w14:textId="77777777">
        <w:trPr>
          <w:trHeight w:val="381"/>
        </w:trPr>
        <w:tc>
          <w:tcPr>
            <w:tcW w:w="10490" w:type="dxa"/>
            <w:gridSpan w:val="2"/>
            <w:tcBorders>
              <w:bottom w:val="single" w:sz="4" w:space="0" w:color="000000"/>
            </w:tcBorders>
            <w:shd w:val="clear" w:color="auto" w:fill="0057A4"/>
          </w:tcPr>
          <w:p w14:paraId="1D384CF4" w14:textId="77777777" w:rsidR="00063503" w:rsidRPr="00FF0286" w:rsidRDefault="001F3361">
            <w:pPr>
              <w:pStyle w:val="TableParagraph"/>
              <w:spacing w:before="62"/>
              <w:ind w:left="263"/>
              <w:rPr>
                <w:rFonts w:asciiTheme="minorHAnsi" w:hAnsiTheme="minorHAnsi" w:cstheme="minorHAnsi"/>
                <w:sz w:val="20"/>
              </w:rPr>
            </w:pPr>
            <w:r w:rsidRPr="00FF0286">
              <w:rPr>
                <w:rFonts w:asciiTheme="minorHAnsi" w:hAnsiTheme="minorHAnsi" w:cstheme="minorHAnsi"/>
                <w:color w:val="FDFDFD"/>
                <w:sz w:val="20"/>
              </w:rPr>
              <w:t>INFORMAŢII</w:t>
            </w:r>
            <w:r w:rsidRPr="00FF0286">
              <w:rPr>
                <w:rFonts w:asciiTheme="minorHAnsi" w:hAnsiTheme="minorHAnsi" w:cstheme="minorHAnsi"/>
                <w:color w:val="FDFDFD"/>
                <w:spacing w:val="-8"/>
                <w:sz w:val="20"/>
              </w:rPr>
              <w:t xml:space="preserve"> </w:t>
            </w:r>
            <w:r w:rsidRPr="00FF0286">
              <w:rPr>
                <w:rFonts w:asciiTheme="minorHAnsi" w:hAnsiTheme="minorHAnsi" w:cstheme="minorHAnsi"/>
                <w:color w:val="FDFDFD"/>
                <w:sz w:val="20"/>
              </w:rPr>
              <w:t>DE</w:t>
            </w:r>
            <w:r w:rsidRPr="00FF0286">
              <w:rPr>
                <w:rFonts w:asciiTheme="minorHAnsi" w:hAnsiTheme="minorHAnsi" w:cstheme="minorHAnsi"/>
                <w:color w:val="FDFDFD"/>
                <w:spacing w:val="-7"/>
                <w:sz w:val="20"/>
              </w:rPr>
              <w:t xml:space="preserve"> </w:t>
            </w:r>
            <w:r w:rsidRPr="00FF0286">
              <w:rPr>
                <w:rFonts w:asciiTheme="minorHAnsi" w:hAnsiTheme="minorHAnsi" w:cstheme="minorHAnsi"/>
                <w:color w:val="FDFDFD"/>
                <w:sz w:val="20"/>
              </w:rPr>
              <w:t>BAZĂ</w:t>
            </w:r>
            <w:r w:rsidRPr="00FF0286">
              <w:rPr>
                <w:rFonts w:asciiTheme="minorHAnsi" w:hAnsiTheme="minorHAnsi" w:cstheme="minorHAnsi"/>
                <w:color w:val="FDFDFD"/>
                <w:spacing w:val="-6"/>
                <w:sz w:val="20"/>
              </w:rPr>
              <w:t xml:space="preserve"> </w:t>
            </w:r>
            <w:r w:rsidRPr="00FF0286">
              <w:rPr>
                <w:rFonts w:asciiTheme="minorHAnsi" w:hAnsiTheme="minorHAnsi" w:cstheme="minorHAnsi"/>
                <w:color w:val="FDFDFD"/>
                <w:sz w:val="20"/>
              </w:rPr>
              <w:t>REFERITOARE</w:t>
            </w:r>
            <w:r w:rsidRPr="00FF0286">
              <w:rPr>
                <w:rFonts w:asciiTheme="minorHAnsi" w:hAnsiTheme="minorHAnsi" w:cstheme="minorHAnsi"/>
                <w:color w:val="FDFDFD"/>
                <w:spacing w:val="-7"/>
                <w:sz w:val="20"/>
              </w:rPr>
              <w:t xml:space="preserve"> </w:t>
            </w:r>
            <w:r w:rsidRPr="00FF0286">
              <w:rPr>
                <w:rFonts w:asciiTheme="minorHAnsi" w:hAnsiTheme="minorHAnsi" w:cstheme="minorHAnsi"/>
                <w:color w:val="FDFDFD"/>
                <w:sz w:val="20"/>
              </w:rPr>
              <w:t>LA</w:t>
            </w:r>
            <w:r w:rsidRPr="00FF0286">
              <w:rPr>
                <w:rFonts w:asciiTheme="minorHAnsi" w:hAnsiTheme="minorHAnsi" w:cstheme="minorHAnsi"/>
                <w:color w:val="FDFDFD"/>
                <w:spacing w:val="-8"/>
                <w:sz w:val="20"/>
              </w:rPr>
              <w:t xml:space="preserve"> </w:t>
            </w:r>
            <w:r w:rsidRPr="00FF0286">
              <w:rPr>
                <w:rFonts w:asciiTheme="minorHAnsi" w:hAnsiTheme="minorHAnsi" w:cstheme="minorHAnsi"/>
                <w:color w:val="FDFDFD"/>
                <w:sz w:val="20"/>
              </w:rPr>
              <w:t>PROTECŢIA</w:t>
            </w:r>
            <w:r w:rsidRPr="00FF0286">
              <w:rPr>
                <w:rFonts w:asciiTheme="minorHAnsi" w:hAnsiTheme="minorHAnsi" w:cstheme="minorHAnsi"/>
                <w:color w:val="FDFDFD"/>
                <w:spacing w:val="-8"/>
                <w:sz w:val="20"/>
              </w:rPr>
              <w:t xml:space="preserve"> </w:t>
            </w:r>
            <w:r w:rsidRPr="00FF0286">
              <w:rPr>
                <w:rFonts w:asciiTheme="minorHAnsi" w:hAnsiTheme="minorHAnsi" w:cstheme="minorHAnsi"/>
                <w:color w:val="FDFDFD"/>
                <w:spacing w:val="-2"/>
                <w:sz w:val="20"/>
              </w:rPr>
              <w:t>DEPOZITULUI</w:t>
            </w:r>
          </w:p>
        </w:tc>
      </w:tr>
      <w:tr w:rsidR="00063503" w:rsidRPr="00FF0286" w14:paraId="58F64282" w14:textId="77777777">
        <w:trPr>
          <w:trHeight w:val="551"/>
        </w:trPr>
        <w:tc>
          <w:tcPr>
            <w:tcW w:w="4849" w:type="dxa"/>
            <w:tcBorders>
              <w:top w:val="single" w:sz="4" w:space="0" w:color="000000"/>
              <w:bottom w:val="single" w:sz="4" w:space="0" w:color="000000"/>
              <w:right w:val="single" w:sz="4" w:space="0" w:color="000000"/>
            </w:tcBorders>
            <w:shd w:val="clear" w:color="auto" w:fill="E8EBF6"/>
          </w:tcPr>
          <w:p w14:paraId="037DF822" w14:textId="77777777" w:rsidR="00063503" w:rsidRPr="00FF0286" w:rsidRDefault="001F3361">
            <w:pPr>
              <w:pStyle w:val="TableParagraph"/>
              <w:spacing w:line="237" w:lineRule="auto"/>
              <w:ind w:left="206"/>
              <w:rPr>
                <w:rFonts w:asciiTheme="minorHAnsi" w:hAnsiTheme="minorHAnsi" w:cstheme="minorHAnsi"/>
                <w:sz w:val="20"/>
              </w:rPr>
            </w:pPr>
            <w:r w:rsidRPr="00FF0286">
              <w:rPr>
                <w:rFonts w:asciiTheme="minorHAnsi" w:hAnsiTheme="minorHAnsi" w:cstheme="minorHAnsi"/>
                <w:color w:val="0057A4"/>
                <w:sz w:val="20"/>
              </w:rPr>
              <w:t>Depozitele constituite la BANCA ROMÂNÃ DE CREDITE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ŞI</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INVESTIŢII</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S.A.</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sunt</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protejate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către:</w:t>
            </w:r>
          </w:p>
        </w:tc>
        <w:tc>
          <w:tcPr>
            <w:tcW w:w="5641" w:type="dxa"/>
            <w:tcBorders>
              <w:top w:val="single" w:sz="4" w:space="0" w:color="000000"/>
              <w:left w:val="single" w:sz="4" w:space="0" w:color="000000"/>
              <w:bottom w:val="single" w:sz="4" w:space="0" w:color="000000"/>
            </w:tcBorders>
          </w:tcPr>
          <w:p w14:paraId="12A4D7C4" w14:textId="77777777" w:rsidR="00063503" w:rsidRPr="00FF0286" w:rsidRDefault="001F3361">
            <w:pPr>
              <w:pStyle w:val="TableParagraph"/>
              <w:rPr>
                <w:rFonts w:asciiTheme="minorHAnsi" w:hAnsiTheme="minorHAnsi" w:cstheme="minorHAnsi"/>
                <w:sz w:val="20"/>
              </w:rPr>
            </w:pPr>
            <w:r w:rsidRPr="00FF0286">
              <w:rPr>
                <w:rFonts w:asciiTheme="minorHAnsi" w:hAnsiTheme="minorHAnsi" w:cstheme="minorHAnsi"/>
                <w:color w:val="0057A4"/>
                <w:sz w:val="20"/>
              </w:rPr>
              <w:t>Fondul</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Garantare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a</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Depozitelor</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pacing w:val="-2"/>
                <w:sz w:val="20"/>
              </w:rPr>
              <w:t>Bancare¹</w:t>
            </w:r>
          </w:p>
        </w:tc>
      </w:tr>
      <w:tr w:rsidR="00063503" w:rsidRPr="00FF0286" w14:paraId="7035D961" w14:textId="77777777">
        <w:trPr>
          <w:trHeight w:val="1401"/>
        </w:trPr>
        <w:tc>
          <w:tcPr>
            <w:tcW w:w="4849" w:type="dxa"/>
            <w:tcBorders>
              <w:top w:val="single" w:sz="4" w:space="0" w:color="000000"/>
              <w:bottom w:val="single" w:sz="4" w:space="0" w:color="000000"/>
              <w:right w:val="single" w:sz="4" w:space="0" w:color="000000"/>
            </w:tcBorders>
            <w:shd w:val="clear" w:color="auto" w:fill="E8EBF6"/>
          </w:tcPr>
          <w:p w14:paraId="7A6259ED" w14:textId="77777777" w:rsidR="00063503" w:rsidRPr="00FF0286" w:rsidRDefault="00063503">
            <w:pPr>
              <w:pStyle w:val="TableParagraph"/>
              <w:ind w:left="0"/>
              <w:rPr>
                <w:rFonts w:asciiTheme="minorHAnsi" w:hAnsiTheme="minorHAnsi" w:cstheme="minorHAnsi"/>
              </w:rPr>
            </w:pPr>
          </w:p>
          <w:p w14:paraId="2A20DE19" w14:textId="77777777" w:rsidR="00063503" w:rsidRPr="00FF0286" w:rsidRDefault="00063503">
            <w:pPr>
              <w:pStyle w:val="TableParagraph"/>
              <w:spacing w:before="1"/>
              <w:ind w:left="0"/>
              <w:rPr>
                <w:rFonts w:asciiTheme="minorHAnsi" w:hAnsiTheme="minorHAnsi" w:cstheme="minorHAnsi"/>
                <w:sz w:val="18"/>
              </w:rPr>
            </w:pPr>
          </w:p>
          <w:p w14:paraId="49F52871" w14:textId="77777777" w:rsidR="00063503" w:rsidRPr="00FF0286" w:rsidRDefault="001F3361">
            <w:pPr>
              <w:pStyle w:val="TableParagraph"/>
              <w:ind w:left="206"/>
              <w:rPr>
                <w:rFonts w:asciiTheme="minorHAnsi" w:hAnsiTheme="minorHAnsi" w:cstheme="minorHAnsi"/>
                <w:sz w:val="20"/>
              </w:rPr>
            </w:pPr>
            <w:r w:rsidRPr="00FF0286">
              <w:rPr>
                <w:rFonts w:asciiTheme="minorHAnsi" w:hAnsiTheme="minorHAnsi" w:cstheme="minorHAnsi"/>
                <w:color w:val="0057A4"/>
                <w:sz w:val="20"/>
              </w:rPr>
              <w:t>Plafon</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pacing w:val="-2"/>
                <w:sz w:val="20"/>
              </w:rPr>
              <w:t>acoperire:</w:t>
            </w:r>
          </w:p>
        </w:tc>
        <w:tc>
          <w:tcPr>
            <w:tcW w:w="5641" w:type="dxa"/>
            <w:tcBorders>
              <w:top w:val="single" w:sz="4" w:space="0" w:color="000000"/>
              <w:left w:val="single" w:sz="4" w:space="0" w:color="000000"/>
              <w:bottom w:val="single" w:sz="4" w:space="0" w:color="000000"/>
            </w:tcBorders>
          </w:tcPr>
          <w:p w14:paraId="5D1D5C34" w14:textId="77777777" w:rsidR="00063503" w:rsidRPr="00FF0286" w:rsidRDefault="001F3361">
            <w:pPr>
              <w:pStyle w:val="TableParagraph"/>
              <w:spacing w:line="237" w:lineRule="auto"/>
              <w:ind w:right="459"/>
              <w:jc w:val="both"/>
              <w:rPr>
                <w:rFonts w:asciiTheme="minorHAnsi" w:hAnsiTheme="minorHAnsi" w:cstheme="minorHAnsi"/>
                <w:sz w:val="20"/>
              </w:rPr>
            </w:pPr>
            <w:r w:rsidRPr="00FF0286">
              <w:rPr>
                <w:rFonts w:asciiTheme="minorHAnsi" w:hAnsiTheme="minorHAnsi" w:cstheme="minorHAnsi"/>
                <w:color w:val="0057A4"/>
                <w:sz w:val="20"/>
              </w:rPr>
              <w:t>Echivalentul</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z w:val="20"/>
              </w:rPr>
              <w:t>lei</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al</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sumei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100.000</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EUR</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per</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z w:val="20"/>
              </w:rPr>
              <w:t>deponent</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per instituţie de credit².</w:t>
            </w:r>
          </w:p>
          <w:p w14:paraId="4A6718F9" w14:textId="77777777" w:rsidR="00063503" w:rsidRPr="00FF0286" w:rsidRDefault="001F3361">
            <w:pPr>
              <w:pStyle w:val="TableParagraph"/>
              <w:spacing w:line="237" w:lineRule="auto"/>
              <w:ind w:right="116"/>
              <w:jc w:val="both"/>
              <w:rPr>
                <w:rFonts w:asciiTheme="minorHAnsi" w:hAnsiTheme="minorHAnsi" w:cstheme="minorHAnsi"/>
                <w:sz w:val="20"/>
              </w:rPr>
            </w:pPr>
            <w:r w:rsidRPr="00FF0286">
              <w:rPr>
                <w:rFonts w:asciiTheme="minorHAnsi" w:hAnsiTheme="minorHAnsi" w:cstheme="minorHAnsi"/>
                <w:color w:val="0057A4"/>
                <w:sz w:val="20"/>
              </w:rPr>
              <w:t xml:space="preserve">Valoarea minimă de la care se plătesc compensaţii pentru depozitele aferent cărora nu a avut loc nicio tranzacţie în ultimele 24 de luni este stabilită de Fondul de Garantare a Depozitelor Bancare și se publică pe </w:t>
            </w:r>
            <w:hyperlink r:id="rId10">
              <w:r w:rsidRPr="00FF0286">
                <w:rPr>
                  <w:rFonts w:asciiTheme="minorHAnsi" w:hAnsiTheme="minorHAnsi" w:cstheme="minorHAnsi"/>
                  <w:color w:val="0057A4"/>
                  <w:sz w:val="20"/>
                </w:rPr>
                <w:t>www.fgdb.ro</w:t>
              </w:r>
            </w:hyperlink>
          </w:p>
        </w:tc>
      </w:tr>
      <w:tr w:rsidR="00063503" w:rsidRPr="00FF0286" w14:paraId="48D97BB3" w14:textId="77777777">
        <w:trPr>
          <w:trHeight w:val="837"/>
        </w:trPr>
        <w:tc>
          <w:tcPr>
            <w:tcW w:w="4849" w:type="dxa"/>
            <w:tcBorders>
              <w:top w:val="single" w:sz="4" w:space="0" w:color="000000"/>
              <w:bottom w:val="single" w:sz="4" w:space="0" w:color="000000"/>
              <w:right w:val="single" w:sz="4" w:space="0" w:color="000000"/>
            </w:tcBorders>
            <w:shd w:val="clear" w:color="auto" w:fill="E8EBF6"/>
          </w:tcPr>
          <w:p w14:paraId="5CE13EAB" w14:textId="77777777" w:rsidR="00063503" w:rsidRPr="00FF0286" w:rsidRDefault="001F3361">
            <w:pPr>
              <w:pStyle w:val="TableParagraph"/>
              <w:spacing w:line="237" w:lineRule="auto"/>
              <w:ind w:left="206"/>
              <w:rPr>
                <w:rFonts w:asciiTheme="minorHAnsi" w:hAnsiTheme="minorHAnsi" w:cstheme="minorHAnsi"/>
                <w:sz w:val="20"/>
              </w:rPr>
            </w:pPr>
            <w:r w:rsidRPr="00FF0286">
              <w:rPr>
                <w:rFonts w:asciiTheme="minorHAnsi" w:hAnsiTheme="minorHAnsi" w:cstheme="minorHAnsi"/>
                <w:color w:val="0057A4"/>
                <w:sz w:val="20"/>
              </w:rPr>
              <w:t>Dacă</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aveţi</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mai</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multe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depozite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plasate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la</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aceeaşi</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instituţie de credit:</w:t>
            </w:r>
          </w:p>
        </w:tc>
        <w:tc>
          <w:tcPr>
            <w:tcW w:w="5641" w:type="dxa"/>
            <w:tcBorders>
              <w:top w:val="single" w:sz="4" w:space="0" w:color="000000"/>
              <w:left w:val="single" w:sz="4" w:space="0" w:color="000000"/>
              <w:bottom w:val="single" w:sz="4" w:space="0" w:color="000000"/>
            </w:tcBorders>
          </w:tcPr>
          <w:p w14:paraId="482E1DA2" w14:textId="77777777" w:rsidR="00063503" w:rsidRPr="00FF0286" w:rsidRDefault="001F3361">
            <w:pPr>
              <w:pStyle w:val="TableParagraph"/>
              <w:spacing w:line="227" w:lineRule="exact"/>
              <w:rPr>
                <w:rFonts w:asciiTheme="minorHAnsi" w:hAnsiTheme="minorHAnsi" w:cstheme="minorHAnsi"/>
                <w:sz w:val="20"/>
              </w:rPr>
            </w:pPr>
            <w:r w:rsidRPr="00FF0286">
              <w:rPr>
                <w:rFonts w:asciiTheme="minorHAnsi" w:hAnsiTheme="minorHAnsi" w:cstheme="minorHAnsi"/>
                <w:color w:val="0057A4"/>
                <w:sz w:val="20"/>
              </w:rPr>
              <w:t>Toate</w:t>
            </w:r>
            <w:r w:rsidRPr="00FF0286">
              <w:rPr>
                <w:rFonts w:asciiTheme="minorHAnsi" w:hAnsiTheme="minorHAnsi" w:cstheme="minorHAnsi"/>
                <w:color w:val="0057A4"/>
                <w:spacing w:val="71"/>
                <w:sz w:val="20"/>
              </w:rPr>
              <w:t xml:space="preserve"> </w:t>
            </w:r>
            <w:r w:rsidRPr="00FF0286">
              <w:rPr>
                <w:rFonts w:asciiTheme="minorHAnsi" w:hAnsiTheme="minorHAnsi" w:cstheme="minorHAnsi"/>
                <w:color w:val="0057A4"/>
                <w:sz w:val="20"/>
              </w:rPr>
              <w:t>depozitele</w:t>
            </w:r>
            <w:r w:rsidRPr="00FF0286">
              <w:rPr>
                <w:rFonts w:asciiTheme="minorHAnsi" w:hAnsiTheme="minorHAnsi" w:cstheme="minorHAnsi"/>
                <w:color w:val="0057A4"/>
                <w:spacing w:val="55"/>
                <w:w w:val="150"/>
                <w:sz w:val="20"/>
              </w:rPr>
              <w:t xml:space="preserve"> </w:t>
            </w:r>
            <w:r w:rsidRPr="00FF0286">
              <w:rPr>
                <w:rFonts w:asciiTheme="minorHAnsi" w:hAnsiTheme="minorHAnsi" w:cstheme="minorHAnsi"/>
                <w:color w:val="0057A4"/>
                <w:sz w:val="20"/>
              </w:rPr>
              <w:t>plasate</w:t>
            </w:r>
            <w:r w:rsidRPr="00FF0286">
              <w:rPr>
                <w:rFonts w:asciiTheme="minorHAnsi" w:hAnsiTheme="minorHAnsi" w:cstheme="minorHAnsi"/>
                <w:color w:val="0057A4"/>
                <w:spacing w:val="55"/>
                <w:w w:val="150"/>
                <w:sz w:val="20"/>
              </w:rPr>
              <w:t xml:space="preserve"> </w:t>
            </w:r>
            <w:r w:rsidRPr="00FF0286">
              <w:rPr>
                <w:rFonts w:asciiTheme="minorHAnsi" w:hAnsiTheme="minorHAnsi" w:cstheme="minorHAnsi"/>
                <w:color w:val="0057A4"/>
                <w:sz w:val="20"/>
              </w:rPr>
              <w:t>la</w:t>
            </w:r>
            <w:r w:rsidRPr="00FF0286">
              <w:rPr>
                <w:rFonts w:asciiTheme="minorHAnsi" w:hAnsiTheme="minorHAnsi" w:cstheme="minorHAnsi"/>
                <w:color w:val="0057A4"/>
                <w:spacing w:val="56"/>
                <w:w w:val="150"/>
                <w:sz w:val="20"/>
              </w:rPr>
              <w:t xml:space="preserve"> </w:t>
            </w:r>
            <w:r w:rsidRPr="00FF0286">
              <w:rPr>
                <w:rFonts w:asciiTheme="minorHAnsi" w:hAnsiTheme="minorHAnsi" w:cstheme="minorHAnsi"/>
                <w:color w:val="0057A4"/>
                <w:sz w:val="20"/>
              </w:rPr>
              <w:t>aceeaşi</w:t>
            </w:r>
            <w:r w:rsidRPr="00FF0286">
              <w:rPr>
                <w:rFonts w:asciiTheme="minorHAnsi" w:hAnsiTheme="minorHAnsi" w:cstheme="minorHAnsi"/>
                <w:color w:val="0057A4"/>
                <w:spacing w:val="55"/>
                <w:w w:val="150"/>
                <w:sz w:val="20"/>
              </w:rPr>
              <w:t xml:space="preserve"> </w:t>
            </w:r>
            <w:r w:rsidRPr="00FF0286">
              <w:rPr>
                <w:rFonts w:asciiTheme="minorHAnsi" w:hAnsiTheme="minorHAnsi" w:cstheme="minorHAnsi"/>
                <w:color w:val="0057A4"/>
                <w:sz w:val="20"/>
              </w:rPr>
              <w:t>instituţie</w:t>
            </w:r>
            <w:r w:rsidRPr="00FF0286">
              <w:rPr>
                <w:rFonts w:asciiTheme="minorHAnsi" w:hAnsiTheme="minorHAnsi" w:cstheme="minorHAnsi"/>
                <w:color w:val="0057A4"/>
                <w:spacing w:val="56"/>
                <w:w w:val="150"/>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55"/>
                <w:w w:val="150"/>
                <w:sz w:val="20"/>
              </w:rPr>
              <w:t xml:space="preserve"> </w:t>
            </w:r>
            <w:r w:rsidRPr="00FF0286">
              <w:rPr>
                <w:rFonts w:asciiTheme="minorHAnsi" w:hAnsiTheme="minorHAnsi" w:cstheme="minorHAnsi"/>
                <w:color w:val="0057A4"/>
                <w:sz w:val="20"/>
              </w:rPr>
              <w:t>credit</w:t>
            </w:r>
            <w:r w:rsidRPr="00FF0286">
              <w:rPr>
                <w:rFonts w:asciiTheme="minorHAnsi" w:hAnsiTheme="minorHAnsi" w:cstheme="minorHAnsi"/>
                <w:color w:val="0057A4"/>
                <w:spacing w:val="56"/>
                <w:w w:val="150"/>
                <w:sz w:val="20"/>
              </w:rPr>
              <w:t xml:space="preserve"> </w:t>
            </w:r>
            <w:r w:rsidRPr="00FF0286">
              <w:rPr>
                <w:rFonts w:asciiTheme="minorHAnsi" w:hAnsiTheme="minorHAnsi" w:cstheme="minorHAnsi"/>
                <w:color w:val="0057A4"/>
                <w:spacing w:val="-4"/>
                <w:sz w:val="20"/>
              </w:rPr>
              <w:t>sunt</w:t>
            </w:r>
          </w:p>
          <w:p w14:paraId="2C339ED4" w14:textId="77777777" w:rsidR="00063503" w:rsidRPr="00FF0286" w:rsidRDefault="001F3361">
            <w:pPr>
              <w:pStyle w:val="TableParagraph"/>
              <w:spacing w:line="227" w:lineRule="exact"/>
              <w:rPr>
                <w:rFonts w:asciiTheme="minorHAnsi" w:hAnsiTheme="minorHAnsi" w:cstheme="minorHAnsi"/>
                <w:sz w:val="20"/>
              </w:rPr>
            </w:pPr>
            <w:r w:rsidRPr="00FF0286">
              <w:rPr>
                <w:rFonts w:asciiTheme="minorHAnsi" w:hAnsiTheme="minorHAnsi" w:cstheme="minorHAnsi"/>
                <w:color w:val="0057A4"/>
                <w:sz w:val="20"/>
              </w:rPr>
              <w:t>„agregate”</w:t>
            </w:r>
            <w:r w:rsidRPr="00FF0286">
              <w:rPr>
                <w:rFonts w:asciiTheme="minorHAnsi" w:hAnsiTheme="minorHAnsi" w:cstheme="minorHAnsi"/>
                <w:color w:val="0057A4"/>
                <w:spacing w:val="34"/>
                <w:sz w:val="20"/>
              </w:rPr>
              <w:t xml:space="preserve"> </w:t>
            </w:r>
            <w:r w:rsidRPr="00FF0286">
              <w:rPr>
                <w:rFonts w:asciiTheme="minorHAnsi" w:hAnsiTheme="minorHAnsi" w:cstheme="minorHAnsi"/>
                <w:color w:val="0057A4"/>
                <w:sz w:val="20"/>
              </w:rPr>
              <w:t>şi</w:t>
            </w:r>
            <w:r w:rsidRPr="00FF0286">
              <w:rPr>
                <w:rFonts w:asciiTheme="minorHAnsi" w:hAnsiTheme="minorHAnsi" w:cstheme="minorHAnsi"/>
                <w:color w:val="0057A4"/>
                <w:spacing w:val="35"/>
                <w:sz w:val="20"/>
              </w:rPr>
              <w:t xml:space="preserve"> </w:t>
            </w:r>
            <w:r w:rsidRPr="00FF0286">
              <w:rPr>
                <w:rFonts w:asciiTheme="minorHAnsi" w:hAnsiTheme="minorHAnsi" w:cstheme="minorHAnsi"/>
                <w:color w:val="0057A4"/>
                <w:sz w:val="20"/>
              </w:rPr>
              <w:t>cuantumul</w:t>
            </w:r>
            <w:r w:rsidRPr="00FF0286">
              <w:rPr>
                <w:rFonts w:asciiTheme="minorHAnsi" w:hAnsiTheme="minorHAnsi" w:cstheme="minorHAnsi"/>
                <w:color w:val="0057A4"/>
                <w:spacing w:val="16"/>
                <w:sz w:val="20"/>
              </w:rPr>
              <w:t xml:space="preserve"> </w:t>
            </w:r>
            <w:r w:rsidRPr="00FF0286">
              <w:rPr>
                <w:rFonts w:asciiTheme="minorHAnsi" w:hAnsiTheme="minorHAnsi" w:cstheme="minorHAnsi"/>
                <w:color w:val="0057A4"/>
                <w:sz w:val="20"/>
              </w:rPr>
              <w:t>total</w:t>
            </w:r>
            <w:r w:rsidRPr="00FF0286">
              <w:rPr>
                <w:rFonts w:asciiTheme="minorHAnsi" w:hAnsiTheme="minorHAnsi" w:cstheme="minorHAnsi"/>
                <w:color w:val="0057A4"/>
                <w:spacing w:val="15"/>
                <w:sz w:val="20"/>
              </w:rPr>
              <w:t xml:space="preserve"> </w:t>
            </w:r>
            <w:r w:rsidRPr="00FF0286">
              <w:rPr>
                <w:rFonts w:asciiTheme="minorHAnsi" w:hAnsiTheme="minorHAnsi" w:cstheme="minorHAnsi"/>
                <w:color w:val="0057A4"/>
                <w:sz w:val="20"/>
              </w:rPr>
              <w:t>este</w:t>
            </w:r>
            <w:r w:rsidRPr="00FF0286">
              <w:rPr>
                <w:rFonts w:asciiTheme="minorHAnsi" w:hAnsiTheme="minorHAnsi" w:cstheme="minorHAnsi"/>
                <w:color w:val="0057A4"/>
                <w:spacing w:val="17"/>
                <w:sz w:val="20"/>
              </w:rPr>
              <w:t xml:space="preserve"> </w:t>
            </w:r>
            <w:r w:rsidRPr="00FF0286">
              <w:rPr>
                <w:rFonts w:asciiTheme="minorHAnsi" w:hAnsiTheme="minorHAnsi" w:cstheme="minorHAnsi"/>
                <w:color w:val="0057A4"/>
                <w:sz w:val="20"/>
              </w:rPr>
              <w:t>supus</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plafonului</w:t>
            </w:r>
            <w:r w:rsidRPr="00FF0286">
              <w:rPr>
                <w:rFonts w:asciiTheme="minorHAnsi" w:hAnsiTheme="minorHAnsi" w:cstheme="minorHAnsi"/>
                <w:color w:val="0057A4"/>
                <w:spacing w:val="15"/>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14"/>
                <w:sz w:val="20"/>
              </w:rPr>
              <w:t xml:space="preserve"> </w:t>
            </w:r>
            <w:r w:rsidRPr="00FF0286">
              <w:rPr>
                <w:rFonts w:asciiTheme="minorHAnsi" w:hAnsiTheme="minorHAnsi" w:cstheme="minorHAnsi"/>
                <w:color w:val="0057A4"/>
                <w:spacing w:val="-2"/>
                <w:sz w:val="20"/>
              </w:rPr>
              <w:t>acoperire</w:t>
            </w:r>
          </w:p>
          <w:p w14:paraId="5360EFB9" w14:textId="77777777" w:rsidR="00063503" w:rsidRPr="00FF0286" w:rsidRDefault="001F3361">
            <w:pPr>
              <w:pStyle w:val="TableParagraph"/>
              <w:spacing w:line="228" w:lineRule="exact"/>
              <w:ind w:left="197"/>
              <w:rPr>
                <w:rFonts w:asciiTheme="minorHAnsi" w:hAnsiTheme="minorHAnsi" w:cstheme="minorHAnsi"/>
                <w:sz w:val="20"/>
              </w:rPr>
            </w:pPr>
            <w:r w:rsidRPr="00FF0286">
              <w:rPr>
                <w:rFonts w:asciiTheme="minorHAnsi" w:hAnsiTheme="minorHAnsi" w:cstheme="minorHAnsi"/>
                <w:color w:val="0057A4"/>
                <w:spacing w:val="-2"/>
                <w:sz w:val="20"/>
              </w:rPr>
              <w:t>stabilit</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pacing w:val="-2"/>
                <w:sz w:val="20"/>
              </w:rPr>
              <w:t>la</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echivalentul</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în</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pacing w:val="-2"/>
                <w:sz w:val="20"/>
              </w:rPr>
              <w:t>lei</w:t>
            </w:r>
            <w:r w:rsidRPr="00FF0286">
              <w:rPr>
                <w:rFonts w:asciiTheme="minorHAnsi" w:hAnsiTheme="minorHAnsi" w:cstheme="minorHAnsi"/>
                <w:color w:val="0057A4"/>
                <w:spacing w:val="-15"/>
                <w:sz w:val="20"/>
              </w:rPr>
              <w:t xml:space="preserve"> </w:t>
            </w:r>
            <w:r w:rsidRPr="00FF0286">
              <w:rPr>
                <w:rFonts w:asciiTheme="minorHAnsi" w:hAnsiTheme="minorHAnsi" w:cstheme="minorHAnsi"/>
                <w:color w:val="0057A4"/>
                <w:spacing w:val="-2"/>
                <w:sz w:val="20"/>
              </w:rPr>
              <w:t>al</w:t>
            </w:r>
            <w:r w:rsidRPr="00FF0286">
              <w:rPr>
                <w:rFonts w:asciiTheme="minorHAnsi" w:hAnsiTheme="minorHAnsi" w:cstheme="minorHAnsi"/>
                <w:color w:val="0057A4"/>
                <w:spacing w:val="-15"/>
                <w:sz w:val="20"/>
              </w:rPr>
              <w:t xml:space="preserve"> </w:t>
            </w:r>
            <w:r w:rsidRPr="00FF0286">
              <w:rPr>
                <w:rFonts w:asciiTheme="minorHAnsi" w:hAnsiTheme="minorHAnsi" w:cstheme="minorHAnsi"/>
                <w:color w:val="0057A4"/>
                <w:spacing w:val="-2"/>
                <w:sz w:val="20"/>
              </w:rPr>
              <w:t>sumei</w:t>
            </w:r>
            <w:r w:rsidRPr="00FF0286">
              <w:rPr>
                <w:rFonts w:asciiTheme="minorHAnsi" w:hAnsiTheme="minorHAnsi" w:cstheme="minorHAnsi"/>
                <w:color w:val="0057A4"/>
                <w:spacing w:val="-15"/>
                <w:sz w:val="20"/>
              </w:rPr>
              <w:t xml:space="preserve"> </w:t>
            </w:r>
            <w:r w:rsidRPr="00FF0286">
              <w:rPr>
                <w:rFonts w:asciiTheme="minorHAnsi" w:hAnsiTheme="minorHAnsi" w:cstheme="minorHAnsi"/>
                <w:color w:val="0057A4"/>
                <w:spacing w:val="-2"/>
                <w:sz w:val="20"/>
              </w:rPr>
              <w:t>de</w:t>
            </w:r>
            <w:r w:rsidRPr="00FF0286">
              <w:rPr>
                <w:rFonts w:asciiTheme="minorHAnsi" w:hAnsiTheme="minorHAnsi" w:cstheme="minorHAnsi"/>
                <w:color w:val="0057A4"/>
                <w:spacing w:val="-14"/>
                <w:sz w:val="20"/>
              </w:rPr>
              <w:t xml:space="preserve"> </w:t>
            </w:r>
            <w:r w:rsidRPr="00FF0286">
              <w:rPr>
                <w:rFonts w:asciiTheme="minorHAnsi" w:hAnsiTheme="minorHAnsi" w:cstheme="minorHAnsi"/>
                <w:color w:val="0057A4"/>
                <w:spacing w:val="-2"/>
                <w:sz w:val="20"/>
              </w:rPr>
              <w:t>100.000</w:t>
            </w:r>
            <w:r w:rsidRPr="00FF0286">
              <w:rPr>
                <w:rFonts w:asciiTheme="minorHAnsi" w:hAnsiTheme="minorHAnsi" w:cstheme="minorHAnsi"/>
                <w:color w:val="0057A4"/>
                <w:spacing w:val="-14"/>
                <w:sz w:val="20"/>
              </w:rPr>
              <w:t xml:space="preserve"> </w:t>
            </w:r>
            <w:r w:rsidRPr="00FF0286">
              <w:rPr>
                <w:rFonts w:asciiTheme="minorHAnsi" w:hAnsiTheme="minorHAnsi" w:cstheme="minorHAnsi"/>
                <w:color w:val="0057A4"/>
                <w:spacing w:val="-4"/>
                <w:sz w:val="20"/>
              </w:rPr>
              <w:t>EUR².</w:t>
            </w:r>
          </w:p>
        </w:tc>
      </w:tr>
      <w:tr w:rsidR="00063503" w:rsidRPr="00FF0286" w14:paraId="74F29422" w14:textId="77777777">
        <w:trPr>
          <w:trHeight w:val="683"/>
        </w:trPr>
        <w:tc>
          <w:tcPr>
            <w:tcW w:w="4849" w:type="dxa"/>
            <w:tcBorders>
              <w:top w:val="single" w:sz="4" w:space="0" w:color="000000"/>
              <w:bottom w:val="single" w:sz="4" w:space="0" w:color="000000"/>
              <w:right w:val="single" w:sz="4" w:space="0" w:color="000000"/>
            </w:tcBorders>
            <w:shd w:val="clear" w:color="auto" w:fill="E8EBF6"/>
          </w:tcPr>
          <w:p w14:paraId="5A6B66A8" w14:textId="77777777" w:rsidR="00063503" w:rsidRPr="00FF0286" w:rsidRDefault="001F3361">
            <w:pPr>
              <w:pStyle w:val="TableParagraph"/>
              <w:ind w:left="206" w:right="47"/>
              <w:rPr>
                <w:rFonts w:asciiTheme="minorHAnsi" w:hAnsiTheme="minorHAnsi" w:cstheme="minorHAnsi"/>
                <w:sz w:val="20"/>
              </w:rPr>
            </w:pPr>
            <w:r w:rsidRPr="00FF0286">
              <w:rPr>
                <w:rFonts w:asciiTheme="minorHAnsi" w:hAnsiTheme="minorHAnsi" w:cstheme="minorHAnsi"/>
                <w:color w:val="0057A4"/>
                <w:sz w:val="20"/>
              </w:rPr>
              <w:t>Dacă</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aveţi</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un</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cont</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comun</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cu</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altă</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persoană</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 xml:space="preserve">(alte </w:t>
            </w:r>
            <w:r w:rsidRPr="00FF0286">
              <w:rPr>
                <w:rFonts w:asciiTheme="minorHAnsi" w:hAnsiTheme="minorHAnsi" w:cstheme="minorHAnsi"/>
                <w:color w:val="0057A4"/>
                <w:spacing w:val="-2"/>
                <w:sz w:val="20"/>
              </w:rPr>
              <w:t>persoane):</w:t>
            </w:r>
          </w:p>
        </w:tc>
        <w:tc>
          <w:tcPr>
            <w:tcW w:w="5641" w:type="dxa"/>
            <w:tcBorders>
              <w:top w:val="single" w:sz="4" w:space="0" w:color="000000"/>
              <w:left w:val="single" w:sz="4" w:space="0" w:color="000000"/>
              <w:bottom w:val="single" w:sz="4" w:space="0" w:color="000000"/>
            </w:tcBorders>
          </w:tcPr>
          <w:p w14:paraId="654E12B2" w14:textId="77777777" w:rsidR="00063503" w:rsidRPr="00FF0286" w:rsidRDefault="001F3361">
            <w:pPr>
              <w:pStyle w:val="TableParagraph"/>
              <w:spacing w:line="237" w:lineRule="auto"/>
              <w:ind w:right="75"/>
              <w:rPr>
                <w:rFonts w:asciiTheme="minorHAnsi" w:hAnsiTheme="minorHAnsi" w:cstheme="minorHAnsi"/>
                <w:sz w:val="20"/>
              </w:rPr>
            </w:pPr>
            <w:r w:rsidRPr="00FF0286">
              <w:rPr>
                <w:rFonts w:asciiTheme="minorHAnsi" w:hAnsiTheme="minorHAnsi" w:cstheme="minorHAnsi"/>
                <w:color w:val="0057A4"/>
                <w:sz w:val="20"/>
              </w:rPr>
              <w:t>Se</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aplică</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plafonul</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acoperire</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stabilit</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la</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echivalentul</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z w:val="20"/>
              </w:rPr>
              <w:t>lei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al sumei de</w:t>
            </w:r>
          </w:p>
          <w:p w14:paraId="7F30246E" w14:textId="77777777" w:rsidR="00063503" w:rsidRPr="00FF0286" w:rsidRDefault="001F3361">
            <w:pPr>
              <w:pStyle w:val="TableParagraph"/>
              <w:spacing w:line="211" w:lineRule="exact"/>
              <w:rPr>
                <w:rFonts w:asciiTheme="minorHAnsi" w:hAnsiTheme="minorHAnsi" w:cstheme="minorHAnsi"/>
                <w:sz w:val="20"/>
              </w:rPr>
            </w:pPr>
            <w:r w:rsidRPr="00FF0286">
              <w:rPr>
                <w:rFonts w:asciiTheme="minorHAnsi" w:hAnsiTheme="minorHAnsi" w:cstheme="minorHAnsi"/>
                <w:color w:val="0057A4"/>
                <w:sz w:val="20"/>
              </w:rPr>
              <w:t>100.000</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EUR</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separat,</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pentru</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fiecare</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deponent³.</w:t>
            </w:r>
          </w:p>
        </w:tc>
      </w:tr>
      <w:tr w:rsidR="00063503" w:rsidRPr="00FF0286" w14:paraId="0A2FE796" w14:textId="77777777">
        <w:trPr>
          <w:trHeight w:val="681"/>
        </w:trPr>
        <w:tc>
          <w:tcPr>
            <w:tcW w:w="4849" w:type="dxa"/>
            <w:tcBorders>
              <w:top w:val="single" w:sz="4" w:space="0" w:color="000000"/>
              <w:bottom w:val="single" w:sz="4" w:space="0" w:color="000000"/>
              <w:right w:val="single" w:sz="4" w:space="0" w:color="000000"/>
            </w:tcBorders>
            <w:shd w:val="clear" w:color="auto" w:fill="E8EBF6"/>
          </w:tcPr>
          <w:p w14:paraId="1929C614" w14:textId="77777777" w:rsidR="00063503" w:rsidRPr="00FF0286" w:rsidRDefault="001F3361">
            <w:pPr>
              <w:pStyle w:val="TableParagraph"/>
              <w:spacing w:line="228" w:lineRule="exact"/>
              <w:ind w:left="206" w:right="34"/>
              <w:jc w:val="both"/>
              <w:rPr>
                <w:rFonts w:asciiTheme="minorHAnsi" w:hAnsiTheme="minorHAnsi" w:cstheme="minorHAnsi"/>
                <w:sz w:val="20"/>
              </w:rPr>
            </w:pPr>
            <w:r w:rsidRPr="00FF0286">
              <w:rPr>
                <w:rFonts w:asciiTheme="minorHAnsi" w:hAnsiTheme="minorHAnsi" w:cstheme="minorHAnsi"/>
                <w:color w:val="0057A4"/>
                <w:sz w:val="20"/>
              </w:rPr>
              <w:t>Perioada</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punere</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la</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dispoziţie</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a</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compensaţiilor</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 xml:space="preserve">cuvenite </w:t>
            </w:r>
            <w:r w:rsidRPr="00FF0286">
              <w:rPr>
                <w:rFonts w:asciiTheme="minorHAnsi" w:hAnsiTheme="minorHAnsi" w:cstheme="minorHAnsi"/>
                <w:color w:val="0057A4"/>
                <w:spacing w:val="-2"/>
                <w:sz w:val="20"/>
              </w:rPr>
              <w:t>în</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pacing w:val="-2"/>
                <w:sz w:val="20"/>
              </w:rPr>
              <w:t>caz</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2"/>
                <w:sz w:val="20"/>
              </w:rPr>
              <w:t>de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indisponibilizare</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a</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depozitelor</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plasate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la</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 xml:space="preserve">instituţia </w:t>
            </w:r>
            <w:r w:rsidRPr="00FF0286">
              <w:rPr>
                <w:rFonts w:asciiTheme="minorHAnsi" w:hAnsiTheme="minorHAnsi" w:cstheme="minorHAnsi"/>
                <w:color w:val="0057A4"/>
                <w:sz w:val="20"/>
              </w:rPr>
              <w:t>de</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credit:</w:t>
            </w:r>
          </w:p>
        </w:tc>
        <w:tc>
          <w:tcPr>
            <w:tcW w:w="5641" w:type="dxa"/>
            <w:tcBorders>
              <w:top w:val="single" w:sz="4" w:space="0" w:color="000000"/>
              <w:left w:val="single" w:sz="4" w:space="0" w:color="000000"/>
              <w:bottom w:val="single" w:sz="4" w:space="0" w:color="000000"/>
            </w:tcBorders>
          </w:tcPr>
          <w:p w14:paraId="72A0AC21" w14:textId="77777777" w:rsidR="00063503" w:rsidRPr="00FF0286" w:rsidRDefault="001F3361">
            <w:pPr>
              <w:pStyle w:val="TableParagraph"/>
              <w:spacing w:line="121" w:lineRule="exact"/>
              <w:ind w:left="1489"/>
              <w:rPr>
                <w:rFonts w:asciiTheme="minorHAnsi" w:hAnsiTheme="minorHAnsi" w:cstheme="minorHAnsi"/>
                <w:sz w:val="13"/>
              </w:rPr>
            </w:pPr>
            <w:r w:rsidRPr="00FF0286">
              <w:rPr>
                <w:rFonts w:asciiTheme="minorHAnsi" w:hAnsiTheme="minorHAnsi" w:cstheme="minorHAnsi"/>
                <w:color w:val="0057A4"/>
                <w:w w:val="99"/>
                <w:sz w:val="13"/>
              </w:rPr>
              <w:t>4</w:t>
            </w:r>
          </w:p>
          <w:p w14:paraId="18F8570A" w14:textId="77777777" w:rsidR="00063503" w:rsidRPr="00FF0286" w:rsidRDefault="001F3361">
            <w:pPr>
              <w:pStyle w:val="TableParagraph"/>
              <w:spacing w:line="208" w:lineRule="exact"/>
              <w:rPr>
                <w:rFonts w:asciiTheme="minorHAnsi" w:hAnsiTheme="minorHAnsi" w:cstheme="minorHAnsi"/>
                <w:sz w:val="20"/>
              </w:rPr>
            </w:pPr>
            <w:r w:rsidRPr="00FF0286">
              <w:rPr>
                <w:rFonts w:asciiTheme="minorHAnsi" w:hAnsiTheme="minorHAnsi" w:cstheme="minorHAnsi"/>
                <w:color w:val="0057A4"/>
                <w:sz w:val="20"/>
              </w:rPr>
              <w:t>7</w:t>
            </w:r>
            <w:r w:rsidRPr="00FF0286">
              <w:rPr>
                <w:rFonts w:asciiTheme="minorHAnsi" w:hAnsiTheme="minorHAnsi" w:cstheme="minorHAnsi"/>
                <w:color w:val="0057A4"/>
                <w:spacing w:val="-2"/>
                <w:sz w:val="20"/>
              </w:rPr>
              <w:t xml:space="preserve"> </w:t>
            </w:r>
            <w:r w:rsidRPr="00FF0286">
              <w:rPr>
                <w:rFonts w:asciiTheme="minorHAnsi" w:hAnsiTheme="minorHAnsi" w:cstheme="minorHAnsi"/>
                <w:color w:val="0057A4"/>
                <w:sz w:val="20"/>
              </w:rPr>
              <w:t>zile</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pacing w:val="-2"/>
                <w:sz w:val="20"/>
              </w:rPr>
              <w:t>lucrătoare</w:t>
            </w:r>
          </w:p>
        </w:tc>
      </w:tr>
      <w:tr w:rsidR="00063503" w:rsidRPr="00FF0286" w14:paraId="7490A729" w14:textId="77777777">
        <w:trPr>
          <w:trHeight w:val="226"/>
        </w:trPr>
        <w:tc>
          <w:tcPr>
            <w:tcW w:w="4849" w:type="dxa"/>
            <w:tcBorders>
              <w:top w:val="single" w:sz="4" w:space="0" w:color="000000"/>
              <w:bottom w:val="single" w:sz="4" w:space="0" w:color="000000"/>
              <w:right w:val="single" w:sz="4" w:space="0" w:color="000000"/>
            </w:tcBorders>
            <w:shd w:val="clear" w:color="auto" w:fill="E8EBF6"/>
          </w:tcPr>
          <w:p w14:paraId="6AD42DDF" w14:textId="77777777" w:rsidR="00063503" w:rsidRPr="00FF0286" w:rsidRDefault="001F3361">
            <w:pPr>
              <w:pStyle w:val="TableParagraph"/>
              <w:spacing w:line="207" w:lineRule="exact"/>
              <w:ind w:left="206"/>
              <w:rPr>
                <w:rFonts w:asciiTheme="minorHAnsi" w:hAnsiTheme="minorHAnsi" w:cstheme="minorHAnsi"/>
                <w:sz w:val="20"/>
              </w:rPr>
            </w:pPr>
            <w:r w:rsidRPr="00FF0286">
              <w:rPr>
                <w:rFonts w:asciiTheme="minorHAnsi" w:hAnsiTheme="minorHAnsi" w:cstheme="minorHAnsi"/>
                <w:color w:val="0057A4"/>
                <w:sz w:val="20"/>
              </w:rPr>
              <w:t>Moneda</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plată</w:t>
            </w:r>
            <w:r w:rsidRPr="00FF0286">
              <w:rPr>
                <w:rFonts w:asciiTheme="minorHAnsi" w:hAnsiTheme="minorHAnsi" w:cstheme="minorHAnsi"/>
                <w:color w:val="0057A4"/>
                <w:spacing w:val="-2"/>
                <w:sz w:val="20"/>
              </w:rPr>
              <w:t xml:space="preserve"> </w:t>
            </w:r>
            <w:r w:rsidRPr="00FF0286">
              <w:rPr>
                <w:rFonts w:asciiTheme="minorHAnsi" w:hAnsiTheme="minorHAnsi" w:cstheme="minorHAnsi"/>
                <w:color w:val="0057A4"/>
                <w:sz w:val="20"/>
              </w:rPr>
              <w:t>a</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pacing w:val="-2"/>
                <w:sz w:val="20"/>
              </w:rPr>
              <w:t>compensaţiei:</w:t>
            </w:r>
          </w:p>
        </w:tc>
        <w:tc>
          <w:tcPr>
            <w:tcW w:w="5641" w:type="dxa"/>
            <w:tcBorders>
              <w:top w:val="single" w:sz="4" w:space="0" w:color="000000"/>
              <w:left w:val="single" w:sz="4" w:space="0" w:color="000000"/>
              <w:bottom w:val="single" w:sz="4" w:space="0" w:color="000000"/>
            </w:tcBorders>
          </w:tcPr>
          <w:p w14:paraId="68F0AFAE" w14:textId="77777777" w:rsidR="00063503" w:rsidRPr="00FF0286" w:rsidRDefault="001F3361">
            <w:pPr>
              <w:pStyle w:val="TableParagraph"/>
              <w:spacing w:line="207" w:lineRule="exact"/>
              <w:rPr>
                <w:rFonts w:asciiTheme="minorHAnsi" w:hAnsiTheme="minorHAnsi" w:cstheme="minorHAnsi"/>
                <w:sz w:val="20"/>
              </w:rPr>
            </w:pPr>
            <w:r w:rsidRPr="00FF0286">
              <w:rPr>
                <w:rFonts w:asciiTheme="minorHAnsi" w:hAnsiTheme="minorHAnsi" w:cstheme="minorHAnsi"/>
                <w:color w:val="0057A4"/>
                <w:spacing w:val="-5"/>
                <w:sz w:val="20"/>
              </w:rPr>
              <w:t>RON</w:t>
            </w:r>
          </w:p>
        </w:tc>
      </w:tr>
      <w:tr w:rsidR="00063503" w:rsidRPr="00FF0286" w14:paraId="54573A58" w14:textId="77777777">
        <w:trPr>
          <w:trHeight w:val="1204"/>
        </w:trPr>
        <w:tc>
          <w:tcPr>
            <w:tcW w:w="4849" w:type="dxa"/>
            <w:tcBorders>
              <w:top w:val="single" w:sz="4" w:space="0" w:color="000000"/>
              <w:bottom w:val="single" w:sz="4" w:space="0" w:color="000000"/>
              <w:right w:val="single" w:sz="4" w:space="0" w:color="000000"/>
            </w:tcBorders>
            <w:shd w:val="clear" w:color="auto" w:fill="E8EBF6"/>
          </w:tcPr>
          <w:p w14:paraId="6C69C0E2" w14:textId="77777777" w:rsidR="00063503" w:rsidRPr="00FF0286" w:rsidRDefault="00063503">
            <w:pPr>
              <w:pStyle w:val="TableParagraph"/>
              <w:ind w:left="0"/>
              <w:rPr>
                <w:rFonts w:asciiTheme="minorHAnsi" w:hAnsiTheme="minorHAnsi" w:cstheme="minorHAnsi"/>
                <w:sz w:val="20"/>
              </w:rPr>
            </w:pPr>
          </w:p>
          <w:p w14:paraId="30199B02" w14:textId="77777777" w:rsidR="00063503" w:rsidRPr="00FF0286" w:rsidRDefault="001F3361">
            <w:pPr>
              <w:pStyle w:val="TableParagraph"/>
              <w:ind w:left="206"/>
              <w:rPr>
                <w:rFonts w:asciiTheme="minorHAnsi" w:hAnsiTheme="minorHAnsi" w:cstheme="minorHAnsi"/>
                <w:sz w:val="20"/>
              </w:rPr>
            </w:pPr>
            <w:r w:rsidRPr="00FF0286">
              <w:rPr>
                <w:rFonts w:asciiTheme="minorHAnsi" w:hAnsiTheme="minorHAnsi" w:cstheme="minorHAnsi"/>
                <w:color w:val="0057A4"/>
                <w:sz w:val="20"/>
              </w:rPr>
              <w:t>Date</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pacing w:val="-2"/>
                <w:sz w:val="20"/>
              </w:rPr>
              <w:t>contact:</w:t>
            </w:r>
          </w:p>
        </w:tc>
        <w:tc>
          <w:tcPr>
            <w:tcW w:w="5641" w:type="dxa"/>
            <w:tcBorders>
              <w:top w:val="single" w:sz="4" w:space="0" w:color="000000"/>
              <w:left w:val="single" w:sz="4" w:space="0" w:color="000000"/>
              <w:bottom w:val="single" w:sz="4" w:space="0" w:color="000000"/>
            </w:tcBorders>
          </w:tcPr>
          <w:p w14:paraId="615C6DC5" w14:textId="77777777" w:rsidR="00063503" w:rsidRPr="00FF0286" w:rsidRDefault="001F3361">
            <w:pPr>
              <w:pStyle w:val="TableParagraph"/>
              <w:spacing w:before="1" w:line="235" w:lineRule="auto"/>
              <w:rPr>
                <w:rFonts w:asciiTheme="minorHAnsi" w:hAnsiTheme="minorHAnsi" w:cstheme="minorHAnsi"/>
                <w:sz w:val="20"/>
              </w:rPr>
            </w:pPr>
            <w:r w:rsidRPr="00FF0286">
              <w:rPr>
                <w:rFonts w:asciiTheme="minorHAnsi" w:hAnsiTheme="minorHAnsi" w:cstheme="minorHAnsi"/>
                <w:color w:val="0057A4"/>
                <w:spacing w:val="-2"/>
                <w:sz w:val="20"/>
              </w:rPr>
              <w:t>Adresa:</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Str.</w:t>
            </w:r>
            <w:r w:rsidRPr="00FF0286">
              <w:rPr>
                <w:rFonts w:asciiTheme="minorHAnsi" w:hAnsiTheme="minorHAnsi" w:cstheme="minorHAnsi"/>
                <w:color w:val="0057A4"/>
                <w:spacing w:val="-15"/>
                <w:sz w:val="20"/>
              </w:rPr>
              <w:t xml:space="preserve"> </w:t>
            </w:r>
            <w:r w:rsidRPr="00FF0286">
              <w:rPr>
                <w:rFonts w:asciiTheme="minorHAnsi" w:hAnsiTheme="minorHAnsi" w:cstheme="minorHAnsi"/>
                <w:color w:val="0057A4"/>
                <w:spacing w:val="-2"/>
                <w:sz w:val="20"/>
              </w:rPr>
              <w:t>Negru</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pacing w:val="-2"/>
                <w:sz w:val="20"/>
              </w:rPr>
              <w:t>Vodă</w:t>
            </w:r>
            <w:r w:rsidRPr="00FF0286">
              <w:rPr>
                <w:rFonts w:asciiTheme="minorHAnsi" w:hAnsiTheme="minorHAnsi" w:cstheme="minorHAnsi"/>
                <w:color w:val="0057A4"/>
                <w:spacing w:val="-15"/>
                <w:sz w:val="20"/>
              </w:rPr>
              <w:t xml:space="preserve"> </w:t>
            </w:r>
            <w:r w:rsidRPr="00FF0286">
              <w:rPr>
                <w:rFonts w:asciiTheme="minorHAnsi" w:hAnsiTheme="minorHAnsi" w:cstheme="minorHAnsi"/>
                <w:color w:val="0057A4"/>
                <w:spacing w:val="-2"/>
                <w:sz w:val="20"/>
              </w:rPr>
              <w:t>nr.</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pacing w:val="-2"/>
                <w:sz w:val="20"/>
              </w:rPr>
              <w:t>3,</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pacing w:val="-2"/>
                <w:sz w:val="20"/>
              </w:rPr>
              <w:t>corp</w:t>
            </w:r>
            <w:r w:rsidRPr="00FF0286">
              <w:rPr>
                <w:rFonts w:asciiTheme="minorHAnsi" w:hAnsiTheme="minorHAnsi" w:cstheme="minorHAnsi"/>
                <w:color w:val="0057A4"/>
                <w:spacing w:val="-20"/>
                <w:sz w:val="20"/>
              </w:rPr>
              <w:t xml:space="preserve"> </w:t>
            </w:r>
            <w:r w:rsidRPr="00FF0286">
              <w:rPr>
                <w:rFonts w:asciiTheme="minorHAnsi" w:hAnsiTheme="minorHAnsi" w:cstheme="minorHAnsi"/>
                <w:color w:val="0057A4"/>
                <w:spacing w:val="-2"/>
                <w:sz w:val="20"/>
              </w:rPr>
              <w:t>A3,</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et.</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pacing w:val="-2"/>
                <w:sz w:val="20"/>
              </w:rPr>
              <w:t>2,</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Sector</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pacing w:val="-2"/>
                <w:sz w:val="20"/>
              </w:rPr>
              <w:t>3,</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 xml:space="preserve">Municipiul </w:t>
            </w:r>
            <w:r w:rsidRPr="00FF0286">
              <w:rPr>
                <w:rFonts w:asciiTheme="minorHAnsi" w:hAnsiTheme="minorHAnsi" w:cstheme="minorHAnsi"/>
                <w:color w:val="0057A4"/>
                <w:sz w:val="20"/>
              </w:rPr>
              <w:t>București, cod:</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030774</w:t>
            </w:r>
          </w:p>
          <w:p w14:paraId="31EC1ACC" w14:textId="77777777" w:rsidR="00063503" w:rsidRPr="00FF0286" w:rsidRDefault="001F3361">
            <w:pPr>
              <w:pStyle w:val="TableParagraph"/>
              <w:spacing w:line="224" w:lineRule="exact"/>
              <w:rPr>
                <w:rFonts w:asciiTheme="minorHAnsi" w:hAnsiTheme="minorHAnsi" w:cstheme="minorHAnsi"/>
                <w:sz w:val="20"/>
              </w:rPr>
            </w:pPr>
            <w:r w:rsidRPr="00FF0286">
              <w:rPr>
                <w:rFonts w:asciiTheme="minorHAnsi" w:hAnsiTheme="minorHAnsi" w:cstheme="minorHAnsi"/>
                <w:color w:val="0057A4"/>
                <w:sz w:val="20"/>
              </w:rPr>
              <w:t>Telefon:</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021</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326</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pacing w:val="-4"/>
                <w:sz w:val="20"/>
              </w:rPr>
              <w:t>6020</w:t>
            </w:r>
          </w:p>
          <w:p w14:paraId="49CCE418" w14:textId="77777777" w:rsidR="00063503" w:rsidRPr="00FF0286" w:rsidRDefault="001F3361">
            <w:pPr>
              <w:pStyle w:val="TableParagraph"/>
              <w:spacing w:before="5" w:line="235" w:lineRule="auto"/>
              <w:ind w:left="197" w:right="3074"/>
              <w:rPr>
                <w:rFonts w:asciiTheme="minorHAnsi" w:hAnsiTheme="minorHAnsi" w:cstheme="minorHAnsi"/>
                <w:sz w:val="20"/>
              </w:rPr>
            </w:pPr>
            <w:r w:rsidRPr="00FF0286">
              <w:rPr>
                <w:rFonts w:asciiTheme="minorHAnsi" w:hAnsiTheme="minorHAnsi" w:cstheme="minorHAnsi"/>
                <w:color w:val="0057A4"/>
                <w:sz w:val="20"/>
              </w:rPr>
              <w:t>E-mail:</w:t>
            </w:r>
            <w:r w:rsidRPr="00FF0286">
              <w:rPr>
                <w:rFonts w:asciiTheme="minorHAnsi" w:hAnsiTheme="minorHAnsi" w:cstheme="minorHAnsi"/>
                <w:color w:val="0057A4"/>
                <w:spacing w:val="-13"/>
                <w:sz w:val="20"/>
              </w:rPr>
              <w:t xml:space="preserve"> </w:t>
            </w:r>
            <w:hyperlink r:id="rId11">
              <w:r w:rsidRPr="00FF0286">
                <w:rPr>
                  <w:rFonts w:asciiTheme="minorHAnsi" w:hAnsiTheme="minorHAnsi" w:cstheme="minorHAnsi"/>
                  <w:color w:val="0057A4"/>
                  <w:sz w:val="20"/>
                </w:rPr>
                <w:t>comunicare@fgdb.ro</w:t>
              </w:r>
            </w:hyperlink>
            <w:r w:rsidRPr="00FF0286">
              <w:rPr>
                <w:rFonts w:asciiTheme="minorHAnsi" w:hAnsiTheme="minorHAnsi" w:cstheme="minorHAnsi"/>
                <w:color w:val="0057A4"/>
                <w:sz w:val="20"/>
              </w:rPr>
              <w:t xml:space="preserve"> Fax: 0314 232 800</w:t>
            </w:r>
          </w:p>
        </w:tc>
      </w:tr>
      <w:tr w:rsidR="00063503" w:rsidRPr="00FF0286" w14:paraId="6D474357" w14:textId="77777777">
        <w:trPr>
          <w:trHeight w:val="249"/>
        </w:trPr>
        <w:tc>
          <w:tcPr>
            <w:tcW w:w="4849" w:type="dxa"/>
            <w:tcBorders>
              <w:top w:val="single" w:sz="4" w:space="0" w:color="000000"/>
              <w:bottom w:val="single" w:sz="4" w:space="0" w:color="000000"/>
              <w:right w:val="single" w:sz="4" w:space="0" w:color="000000"/>
            </w:tcBorders>
            <w:shd w:val="clear" w:color="auto" w:fill="E8EBF6"/>
          </w:tcPr>
          <w:p w14:paraId="316622B4" w14:textId="77777777" w:rsidR="00063503" w:rsidRPr="00FF0286" w:rsidRDefault="001F3361">
            <w:pPr>
              <w:pStyle w:val="TableParagraph"/>
              <w:spacing w:line="229" w:lineRule="exact"/>
              <w:ind w:left="206"/>
              <w:rPr>
                <w:rFonts w:asciiTheme="minorHAnsi" w:hAnsiTheme="minorHAnsi" w:cstheme="minorHAnsi"/>
                <w:sz w:val="20"/>
              </w:rPr>
            </w:pPr>
            <w:r w:rsidRPr="00FF0286">
              <w:rPr>
                <w:rFonts w:asciiTheme="minorHAnsi" w:hAnsiTheme="minorHAnsi" w:cstheme="minorHAnsi"/>
                <w:color w:val="0057A4"/>
                <w:sz w:val="20"/>
              </w:rPr>
              <w:t>Informaţii</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suplimentare:</w:t>
            </w:r>
          </w:p>
        </w:tc>
        <w:tc>
          <w:tcPr>
            <w:tcW w:w="5641" w:type="dxa"/>
            <w:tcBorders>
              <w:top w:val="single" w:sz="4" w:space="0" w:color="000000"/>
              <w:left w:val="single" w:sz="4" w:space="0" w:color="000000"/>
              <w:bottom w:val="single" w:sz="4" w:space="0" w:color="000000"/>
            </w:tcBorders>
          </w:tcPr>
          <w:p w14:paraId="364E19F9" w14:textId="77777777" w:rsidR="00063503" w:rsidRPr="00FF0286" w:rsidRDefault="00B87E94">
            <w:pPr>
              <w:pStyle w:val="TableParagraph"/>
              <w:spacing w:line="229" w:lineRule="exact"/>
              <w:rPr>
                <w:rFonts w:asciiTheme="minorHAnsi" w:hAnsiTheme="minorHAnsi" w:cstheme="minorHAnsi"/>
                <w:sz w:val="20"/>
              </w:rPr>
            </w:pPr>
            <w:hyperlink r:id="rId12">
              <w:r w:rsidR="001F3361" w:rsidRPr="00FF0286">
                <w:rPr>
                  <w:rFonts w:asciiTheme="minorHAnsi" w:hAnsiTheme="minorHAnsi" w:cstheme="minorHAnsi"/>
                  <w:color w:val="0057A4"/>
                  <w:spacing w:val="-2"/>
                  <w:sz w:val="20"/>
                </w:rPr>
                <w:t>www.fgdb.ro</w:t>
              </w:r>
            </w:hyperlink>
          </w:p>
        </w:tc>
      </w:tr>
      <w:tr w:rsidR="00063503" w:rsidRPr="00FF0286" w14:paraId="0FC1C30A" w14:textId="77777777">
        <w:trPr>
          <w:trHeight w:val="455"/>
        </w:trPr>
        <w:tc>
          <w:tcPr>
            <w:tcW w:w="10490" w:type="dxa"/>
            <w:gridSpan w:val="2"/>
            <w:tcBorders>
              <w:top w:val="single" w:sz="4" w:space="0" w:color="000000"/>
              <w:bottom w:val="single" w:sz="4" w:space="0" w:color="000000"/>
            </w:tcBorders>
            <w:shd w:val="clear" w:color="auto" w:fill="E8EBF6"/>
          </w:tcPr>
          <w:p w14:paraId="61EF514C" w14:textId="77777777" w:rsidR="00063503" w:rsidRPr="00FF0286" w:rsidRDefault="001F3361">
            <w:pPr>
              <w:pStyle w:val="TableParagraph"/>
              <w:spacing w:line="225" w:lineRule="exact"/>
              <w:ind w:left="3576" w:right="3364"/>
              <w:jc w:val="center"/>
              <w:rPr>
                <w:rFonts w:asciiTheme="minorHAnsi" w:hAnsiTheme="minorHAnsi" w:cstheme="minorHAnsi"/>
                <w:b/>
                <w:sz w:val="20"/>
              </w:rPr>
            </w:pPr>
            <w:r w:rsidRPr="00FF0286">
              <w:rPr>
                <w:rFonts w:asciiTheme="minorHAnsi" w:hAnsiTheme="minorHAnsi" w:cstheme="minorHAnsi"/>
                <w:b/>
                <w:color w:val="0057A4"/>
                <w:sz w:val="20"/>
              </w:rPr>
              <w:t>Confirmare</w:t>
            </w:r>
            <w:r w:rsidRPr="00FF0286">
              <w:rPr>
                <w:rFonts w:asciiTheme="minorHAnsi" w:hAnsiTheme="minorHAnsi" w:cstheme="minorHAnsi"/>
                <w:b/>
                <w:color w:val="0057A4"/>
                <w:spacing w:val="-6"/>
                <w:sz w:val="20"/>
              </w:rPr>
              <w:t xml:space="preserve"> </w:t>
            </w:r>
            <w:r w:rsidRPr="00FF0286">
              <w:rPr>
                <w:rFonts w:asciiTheme="minorHAnsi" w:hAnsiTheme="minorHAnsi" w:cstheme="minorHAnsi"/>
                <w:b/>
                <w:color w:val="0057A4"/>
                <w:sz w:val="20"/>
              </w:rPr>
              <w:t>de</w:t>
            </w:r>
            <w:r w:rsidRPr="00FF0286">
              <w:rPr>
                <w:rFonts w:asciiTheme="minorHAnsi" w:hAnsiTheme="minorHAnsi" w:cstheme="minorHAnsi"/>
                <w:b/>
                <w:color w:val="0057A4"/>
                <w:spacing w:val="-6"/>
                <w:sz w:val="20"/>
              </w:rPr>
              <w:t xml:space="preserve"> </w:t>
            </w:r>
            <w:r w:rsidRPr="00FF0286">
              <w:rPr>
                <w:rFonts w:asciiTheme="minorHAnsi" w:hAnsiTheme="minorHAnsi" w:cstheme="minorHAnsi"/>
                <w:b/>
                <w:color w:val="0057A4"/>
                <w:sz w:val="20"/>
              </w:rPr>
              <w:t>primire</w:t>
            </w:r>
            <w:r w:rsidRPr="00FF0286">
              <w:rPr>
                <w:rFonts w:asciiTheme="minorHAnsi" w:hAnsiTheme="minorHAnsi" w:cstheme="minorHAnsi"/>
                <w:b/>
                <w:color w:val="0057A4"/>
                <w:spacing w:val="-5"/>
                <w:sz w:val="20"/>
              </w:rPr>
              <w:t xml:space="preserve"> </w:t>
            </w:r>
            <w:r w:rsidRPr="00FF0286">
              <w:rPr>
                <w:rFonts w:asciiTheme="minorHAnsi" w:hAnsiTheme="minorHAnsi" w:cstheme="minorHAnsi"/>
                <w:b/>
                <w:color w:val="0057A4"/>
                <w:sz w:val="20"/>
              </w:rPr>
              <w:t>de</w:t>
            </w:r>
            <w:r w:rsidRPr="00FF0286">
              <w:rPr>
                <w:rFonts w:asciiTheme="minorHAnsi" w:hAnsiTheme="minorHAnsi" w:cstheme="minorHAnsi"/>
                <w:b/>
                <w:color w:val="0057A4"/>
                <w:spacing w:val="-6"/>
                <w:sz w:val="20"/>
              </w:rPr>
              <w:t xml:space="preserve"> </w:t>
            </w:r>
            <w:r w:rsidRPr="00FF0286">
              <w:rPr>
                <w:rFonts w:asciiTheme="minorHAnsi" w:hAnsiTheme="minorHAnsi" w:cstheme="minorHAnsi"/>
                <w:b/>
                <w:color w:val="0057A4"/>
                <w:sz w:val="20"/>
              </w:rPr>
              <w:t>către</w:t>
            </w:r>
            <w:r w:rsidRPr="00FF0286">
              <w:rPr>
                <w:rFonts w:asciiTheme="minorHAnsi" w:hAnsiTheme="minorHAnsi" w:cstheme="minorHAnsi"/>
                <w:b/>
                <w:color w:val="0057A4"/>
                <w:spacing w:val="-5"/>
                <w:sz w:val="20"/>
              </w:rPr>
              <w:t xml:space="preserve"> </w:t>
            </w:r>
            <w:r w:rsidRPr="00FF0286">
              <w:rPr>
                <w:rFonts w:asciiTheme="minorHAnsi" w:hAnsiTheme="minorHAnsi" w:cstheme="minorHAnsi"/>
                <w:b/>
                <w:color w:val="0057A4"/>
                <w:spacing w:val="-2"/>
                <w:sz w:val="20"/>
              </w:rPr>
              <w:t>deponent</w:t>
            </w:r>
          </w:p>
          <w:p w14:paraId="350EB1A4" w14:textId="77777777" w:rsidR="00063503" w:rsidRPr="00FF0286" w:rsidRDefault="001F3361">
            <w:pPr>
              <w:pStyle w:val="TableParagraph"/>
              <w:spacing w:line="210" w:lineRule="exact"/>
              <w:ind w:left="3455" w:right="3364"/>
              <w:jc w:val="center"/>
              <w:rPr>
                <w:rFonts w:asciiTheme="minorHAnsi" w:hAnsiTheme="minorHAnsi" w:cstheme="minorHAnsi"/>
                <w:b/>
                <w:sz w:val="20"/>
              </w:rPr>
            </w:pPr>
            <w:r w:rsidRPr="00FF0286">
              <w:rPr>
                <w:rFonts w:asciiTheme="minorHAnsi" w:hAnsiTheme="minorHAnsi" w:cstheme="minorHAnsi"/>
                <w:b/>
                <w:color w:val="0057A4"/>
                <w:sz w:val="20"/>
              </w:rPr>
              <w:t>Reprezentanți</w:t>
            </w:r>
            <w:r w:rsidRPr="00FF0286">
              <w:rPr>
                <w:rFonts w:asciiTheme="minorHAnsi" w:hAnsiTheme="minorHAnsi" w:cstheme="minorHAnsi"/>
                <w:b/>
                <w:color w:val="0057A4"/>
                <w:spacing w:val="-12"/>
                <w:sz w:val="20"/>
              </w:rPr>
              <w:t xml:space="preserve"> </w:t>
            </w:r>
            <w:r w:rsidRPr="00FF0286">
              <w:rPr>
                <w:rFonts w:asciiTheme="minorHAnsi" w:hAnsiTheme="minorHAnsi" w:cstheme="minorHAnsi"/>
                <w:b/>
                <w:color w:val="0057A4"/>
                <w:sz w:val="20"/>
              </w:rPr>
              <w:t>Autorizați</w:t>
            </w:r>
            <w:r w:rsidRPr="00FF0286">
              <w:rPr>
                <w:rFonts w:asciiTheme="minorHAnsi" w:hAnsiTheme="minorHAnsi" w:cstheme="minorHAnsi"/>
                <w:b/>
                <w:color w:val="0057A4"/>
                <w:spacing w:val="-11"/>
                <w:sz w:val="20"/>
              </w:rPr>
              <w:t xml:space="preserve"> </w:t>
            </w:r>
            <w:r w:rsidRPr="00FF0286">
              <w:rPr>
                <w:rFonts w:asciiTheme="minorHAnsi" w:hAnsiTheme="minorHAnsi" w:cstheme="minorHAnsi"/>
                <w:b/>
                <w:color w:val="0057A4"/>
                <w:spacing w:val="-2"/>
                <w:sz w:val="20"/>
              </w:rPr>
              <w:t>Client</w:t>
            </w:r>
          </w:p>
        </w:tc>
      </w:tr>
      <w:tr w:rsidR="00063503" w:rsidRPr="00FF0286" w14:paraId="1E490C2D" w14:textId="77777777">
        <w:trPr>
          <w:trHeight w:val="1826"/>
        </w:trPr>
        <w:tc>
          <w:tcPr>
            <w:tcW w:w="4849" w:type="dxa"/>
            <w:tcBorders>
              <w:top w:val="single" w:sz="4" w:space="0" w:color="000000"/>
              <w:bottom w:val="single" w:sz="4" w:space="0" w:color="000000"/>
              <w:right w:val="single" w:sz="4" w:space="0" w:color="000000"/>
            </w:tcBorders>
            <w:shd w:val="clear" w:color="auto" w:fill="E8EBF6"/>
          </w:tcPr>
          <w:p w14:paraId="1763FDAC" w14:textId="77777777" w:rsidR="00063503" w:rsidRPr="00FF0286" w:rsidRDefault="00063503">
            <w:pPr>
              <w:pStyle w:val="TableParagraph"/>
              <w:spacing w:before="7"/>
              <w:ind w:left="0"/>
              <w:rPr>
                <w:rFonts w:asciiTheme="minorHAnsi" w:hAnsiTheme="minorHAnsi" w:cstheme="minorHAnsi"/>
                <w:sz w:val="19"/>
              </w:rPr>
            </w:pPr>
          </w:p>
          <w:p w14:paraId="1E68A42E" w14:textId="20B1B750" w:rsidR="00063503" w:rsidRDefault="001F3361">
            <w:pPr>
              <w:pStyle w:val="TableParagraph"/>
              <w:ind w:left="1034"/>
              <w:rPr>
                <w:rFonts w:asciiTheme="minorHAnsi" w:hAnsiTheme="minorHAnsi" w:cstheme="minorHAnsi"/>
                <w:color w:val="0057A4"/>
                <w:spacing w:val="-2"/>
                <w:sz w:val="20"/>
              </w:rPr>
            </w:pPr>
            <w:r w:rsidRPr="00FF0286">
              <w:rPr>
                <w:rFonts w:asciiTheme="minorHAnsi" w:hAnsiTheme="minorHAnsi" w:cstheme="minorHAnsi"/>
                <w:color w:val="0057A4"/>
                <w:sz w:val="20"/>
              </w:rPr>
              <w:t>Nume,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prenume,</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funcție,</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pacing w:val="-2"/>
                <w:sz w:val="20"/>
              </w:rPr>
              <w:t>semnătură</w:t>
            </w:r>
          </w:p>
          <w:p w14:paraId="091B7C66" w14:textId="77777777" w:rsidR="00FF0286" w:rsidRDefault="00FF0286" w:rsidP="005C5A76">
            <w:pPr>
              <w:pStyle w:val="TableParagraph"/>
              <w:spacing w:line="276" w:lineRule="auto"/>
              <w:ind w:left="1034"/>
              <w:rPr>
                <w:rFonts w:asciiTheme="minorHAnsi" w:hAnsiTheme="minorHAnsi" w:cstheme="minorHAnsi"/>
                <w:color w:val="000000" w:themeColor="text1"/>
                <w:sz w:val="24"/>
                <w:szCs w:val="24"/>
              </w:rPr>
            </w:pPr>
            <w:r w:rsidRPr="00DF6D35">
              <w:rPr>
                <w:rFonts w:asciiTheme="minorHAnsi" w:hAnsiTheme="minorHAnsi" w:cstheme="minorHAnsi"/>
                <w:color w:val="000000" w:themeColor="text1"/>
                <w:sz w:val="24"/>
                <w:szCs w:val="24"/>
              </w:rPr>
              <w:fldChar w:fldCharType="begin">
                <w:ffData>
                  <w:name w:val=""/>
                  <w:enabled/>
                  <w:calcOnExit w:val="0"/>
                  <w:textInput/>
                </w:ffData>
              </w:fldChar>
            </w:r>
            <w:r w:rsidRPr="00DF6D35">
              <w:rPr>
                <w:rFonts w:asciiTheme="minorHAnsi" w:hAnsiTheme="minorHAnsi" w:cstheme="minorHAnsi"/>
                <w:color w:val="000000" w:themeColor="text1"/>
                <w:sz w:val="24"/>
                <w:szCs w:val="24"/>
              </w:rPr>
              <w:instrText xml:space="preserve"> FORMTEXT </w:instrText>
            </w:r>
            <w:r w:rsidRPr="00DF6D35">
              <w:rPr>
                <w:rFonts w:asciiTheme="minorHAnsi" w:hAnsiTheme="minorHAnsi" w:cstheme="minorHAnsi"/>
                <w:color w:val="000000" w:themeColor="text1"/>
                <w:sz w:val="24"/>
                <w:szCs w:val="24"/>
              </w:rPr>
            </w:r>
            <w:r w:rsidRPr="00DF6D35">
              <w:rPr>
                <w:rFonts w:asciiTheme="minorHAnsi" w:hAnsiTheme="minorHAnsi" w:cstheme="minorHAnsi"/>
                <w:color w:val="000000" w:themeColor="text1"/>
                <w:sz w:val="24"/>
                <w:szCs w:val="24"/>
              </w:rPr>
              <w:fldChar w:fldCharType="separate"/>
            </w:r>
            <w:r w:rsidRPr="00DF6D35">
              <w:rPr>
                <w:rFonts w:asciiTheme="minorHAnsi" w:hAnsiTheme="minorHAnsi" w:cstheme="minorHAnsi"/>
                <w:color w:val="000000" w:themeColor="text1"/>
                <w:sz w:val="24"/>
                <w:szCs w:val="24"/>
              </w:rPr>
              <w:t>      </w:t>
            </w:r>
            <w:r w:rsidRPr="00DF6D35">
              <w:rPr>
                <w:rFonts w:asciiTheme="minorHAnsi" w:hAnsiTheme="minorHAnsi" w:cstheme="minorHAnsi"/>
                <w:color w:val="000000" w:themeColor="text1"/>
                <w:sz w:val="24"/>
                <w:szCs w:val="24"/>
              </w:rPr>
              <w:fldChar w:fldCharType="end"/>
            </w:r>
          </w:p>
          <w:p w14:paraId="06B5D5FB" w14:textId="77777777" w:rsidR="00FF0286" w:rsidRDefault="00FF0286" w:rsidP="005C5A76">
            <w:pPr>
              <w:pStyle w:val="TableParagraph"/>
              <w:spacing w:line="276" w:lineRule="auto"/>
              <w:ind w:left="1034"/>
              <w:rPr>
                <w:rFonts w:asciiTheme="minorHAnsi" w:hAnsiTheme="minorHAnsi" w:cstheme="minorHAnsi"/>
                <w:noProof/>
                <w:sz w:val="24"/>
                <w:szCs w:val="24"/>
              </w:rPr>
            </w:pPr>
            <w:r w:rsidRPr="00DF6D35">
              <w:rPr>
                <w:rFonts w:asciiTheme="minorHAnsi" w:hAnsiTheme="minorHAnsi" w:cstheme="minorHAnsi"/>
                <w:noProof/>
                <w:sz w:val="24"/>
                <w:szCs w:val="24"/>
              </w:rPr>
              <w:fldChar w:fldCharType="begin">
                <w:ffData>
                  <w:name w:val=""/>
                  <w:enabled/>
                  <w:calcOnExit w:val="0"/>
                  <w:textInput/>
                </w:ffData>
              </w:fldChar>
            </w:r>
            <w:r w:rsidRPr="00DF6D35">
              <w:rPr>
                <w:rFonts w:asciiTheme="minorHAnsi" w:hAnsiTheme="minorHAnsi" w:cstheme="minorHAnsi"/>
                <w:noProof/>
                <w:sz w:val="24"/>
                <w:szCs w:val="24"/>
              </w:rPr>
              <w:instrText xml:space="preserve"> FORMTEXT </w:instrText>
            </w:r>
            <w:r w:rsidRPr="00DF6D35">
              <w:rPr>
                <w:rFonts w:asciiTheme="minorHAnsi" w:hAnsiTheme="minorHAnsi" w:cstheme="minorHAnsi"/>
                <w:noProof/>
                <w:sz w:val="24"/>
                <w:szCs w:val="24"/>
              </w:rPr>
            </w:r>
            <w:r w:rsidRPr="00DF6D35">
              <w:rPr>
                <w:rFonts w:asciiTheme="minorHAnsi" w:hAnsiTheme="minorHAnsi" w:cstheme="minorHAnsi"/>
                <w:noProof/>
                <w:sz w:val="24"/>
                <w:szCs w:val="24"/>
              </w:rPr>
              <w:fldChar w:fldCharType="separate"/>
            </w:r>
            <w:r w:rsidRPr="00DF6D35">
              <w:rPr>
                <w:rFonts w:asciiTheme="minorHAnsi" w:hAnsiTheme="minorHAnsi" w:cstheme="minorHAnsi"/>
                <w:noProof/>
                <w:sz w:val="24"/>
                <w:szCs w:val="24"/>
              </w:rPr>
              <w:t>      </w:t>
            </w:r>
            <w:r w:rsidRPr="00DF6D35">
              <w:rPr>
                <w:rFonts w:asciiTheme="minorHAnsi" w:hAnsiTheme="minorHAnsi" w:cstheme="minorHAnsi"/>
                <w:noProof/>
                <w:sz w:val="24"/>
                <w:szCs w:val="24"/>
              </w:rPr>
              <w:fldChar w:fldCharType="end"/>
            </w:r>
          </w:p>
          <w:p w14:paraId="4CEF04FD" w14:textId="77777777" w:rsidR="005C5A76" w:rsidRDefault="005C5A76">
            <w:pPr>
              <w:pStyle w:val="TableParagraph"/>
              <w:ind w:left="1034"/>
              <w:rPr>
                <w:rFonts w:asciiTheme="minorHAnsi" w:hAnsiTheme="minorHAnsi" w:cstheme="minorHAnsi"/>
                <w:noProof/>
                <w:sz w:val="24"/>
                <w:szCs w:val="24"/>
              </w:rPr>
            </w:pPr>
          </w:p>
          <w:p w14:paraId="72077B4F" w14:textId="192CFB2F" w:rsidR="00FF0286" w:rsidRPr="00FF0286" w:rsidRDefault="00FF0286">
            <w:pPr>
              <w:pStyle w:val="TableParagraph"/>
              <w:ind w:left="1034"/>
              <w:rPr>
                <w:rFonts w:asciiTheme="minorHAnsi" w:hAnsiTheme="minorHAnsi" w:cstheme="minorHAnsi"/>
                <w:sz w:val="20"/>
              </w:rPr>
            </w:pPr>
            <w:r>
              <w:rPr>
                <w:rFonts w:asciiTheme="minorHAnsi" w:hAnsiTheme="minorHAnsi" w:cstheme="minorHAnsi"/>
                <w:noProof/>
                <w:sz w:val="24"/>
                <w:szCs w:val="24"/>
              </w:rPr>
              <w:t>________________________</w:t>
            </w:r>
          </w:p>
        </w:tc>
        <w:tc>
          <w:tcPr>
            <w:tcW w:w="5641" w:type="dxa"/>
            <w:tcBorders>
              <w:top w:val="single" w:sz="4" w:space="0" w:color="000000"/>
              <w:left w:val="single" w:sz="4" w:space="0" w:color="000000"/>
              <w:bottom w:val="single" w:sz="4" w:space="0" w:color="000000"/>
            </w:tcBorders>
            <w:shd w:val="clear" w:color="auto" w:fill="E8EBF6"/>
          </w:tcPr>
          <w:p w14:paraId="24127F03" w14:textId="77777777" w:rsidR="00063503" w:rsidRPr="00FF0286" w:rsidRDefault="00063503">
            <w:pPr>
              <w:pStyle w:val="TableParagraph"/>
              <w:spacing w:before="9"/>
              <w:ind w:left="0"/>
              <w:rPr>
                <w:rFonts w:asciiTheme="minorHAnsi" w:hAnsiTheme="minorHAnsi" w:cstheme="minorHAnsi"/>
                <w:sz w:val="19"/>
              </w:rPr>
            </w:pPr>
          </w:p>
          <w:p w14:paraId="6855073F" w14:textId="77777777" w:rsidR="00063503" w:rsidRDefault="001F3361">
            <w:pPr>
              <w:pStyle w:val="TableParagraph"/>
              <w:ind w:left="1431"/>
              <w:rPr>
                <w:rFonts w:asciiTheme="minorHAnsi" w:hAnsiTheme="minorHAnsi" w:cstheme="minorHAnsi"/>
                <w:color w:val="0057A4"/>
                <w:spacing w:val="-2"/>
                <w:sz w:val="20"/>
              </w:rPr>
            </w:pPr>
            <w:r w:rsidRPr="00FF0286">
              <w:rPr>
                <w:rFonts w:asciiTheme="minorHAnsi" w:hAnsiTheme="minorHAnsi" w:cstheme="minorHAnsi"/>
                <w:color w:val="0057A4"/>
                <w:sz w:val="20"/>
              </w:rPr>
              <w:t>Nume,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prenume,</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funcție,</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pacing w:val="-2"/>
                <w:sz w:val="20"/>
              </w:rPr>
              <w:t>semnătură</w:t>
            </w:r>
          </w:p>
          <w:p w14:paraId="2103FA5E" w14:textId="77777777" w:rsidR="005C5A76" w:rsidRDefault="005C5A76" w:rsidP="005C5A76">
            <w:pPr>
              <w:pStyle w:val="TableParagraph"/>
              <w:spacing w:line="276" w:lineRule="auto"/>
              <w:ind w:left="1431"/>
              <w:rPr>
                <w:rFonts w:asciiTheme="minorHAnsi" w:hAnsiTheme="minorHAnsi" w:cstheme="minorHAnsi"/>
                <w:color w:val="000000" w:themeColor="text1"/>
                <w:sz w:val="24"/>
                <w:szCs w:val="24"/>
              </w:rPr>
            </w:pPr>
            <w:r w:rsidRPr="00DF6D35">
              <w:rPr>
                <w:rFonts w:asciiTheme="minorHAnsi" w:hAnsiTheme="minorHAnsi" w:cstheme="minorHAnsi"/>
                <w:color w:val="000000" w:themeColor="text1"/>
                <w:sz w:val="24"/>
                <w:szCs w:val="24"/>
              </w:rPr>
              <w:fldChar w:fldCharType="begin">
                <w:ffData>
                  <w:name w:val=""/>
                  <w:enabled/>
                  <w:calcOnExit w:val="0"/>
                  <w:textInput/>
                </w:ffData>
              </w:fldChar>
            </w:r>
            <w:r w:rsidRPr="00DF6D35">
              <w:rPr>
                <w:rFonts w:asciiTheme="minorHAnsi" w:hAnsiTheme="minorHAnsi" w:cstheme="minorHAnsi"/>
                <w:color w:val="000000" w:themeColor="text1"/>
                <w:sz w:val="24"/>
                <w:szCs w:val="24"/>
              </w:rPr>
              <w:instrText xml:space="preserve"> FORMTEXT </w:instrText>
            </w:r>
            <w:r w:rsidRPr="00DF6D35">
              <w:rPr>
                <w:rFonts w:asciiTheme="minorHAnsi" w:hAnsiTheme="minorHAnsi" w:cstheme="minorHAnsi"/>
                <w:color w:val="000000" w:themeColor="text1"/>
                <w:sz w:val="24"/>
                <w:szCs w:val="24"/>
              </w:rPr>
            </w:r>
            <w:r w:rsidRPr="00DF6D35">
              <w:rPr>
                <w:rFonts w:asciiTheme="minorHAnsi" w:hAnsiTheme="minorHAnsi" w:cstheme="minorHAnsi"/>
                <w:color w:val="000000" w:themeColor="text1"/>
                <w:sz w:val="24"/>
                <w:szCs w:val="24"/>
              </w:rPr>
              <w:fldChar w:fldCharType="separate"/>
            </w:r>
            <w:r w:rsidRPr="00DF6D35">
              <w:rPr>
                <w:rFonts w:asciiTheme="minorHAnsi" w:hAnsiTheme="minorHAnsi" w:cstheme="minorHAnsi"/>
                <w:color w:val="000000" w:themeColor="text1"/>
                <w:sz w:val="24"/>
                <w:szCs w:val="24"/>
              </w:rPr>
              <w:t>      </w:t>
            </w:r>
            <w:r w:rsidRPr="00DF6D35">
              <w:rPr>
                <w:rFonts w:asciiTheme="minorHAnsi" w:hAnsiTheme="minorHAnsi" w:cstheme="minorHAnsi"/>
                <w:color w:val="000000" w:themeColor="text1"/>
                <w:sz w:val="24"/>
                <w:szCs w:val="24"/>
              </w:rPr>
              <w:fldChar w:fldCharType="end"/>
            </w:r>
          </w:p>
          <w:p w14:paraId="30A8B301" w14:textId="77777777" w:rsidR="005C5A76" w:rsidRDefault="005C5A76" w:rsidP="005C5A76">
            <w:pPr>
              <w:pStyle w:val="TableParagraph"/>
              <w:spacing w:line="276" w:lineRule="auto"/>
              <w:ind w:left="1431"/>
              <w:rPr>
                <w:rFonts w:asciiTheme="minorHAnsi" w:hAnsiTheme="minorHAnsi" w:cstheme="minorHAnsi"/>
                <w:noProof/>
                <w:sz w:val="24"/>
                <w:szCs w:val="24"/>
              </w:rPr>
            </w:pPr>
            <w:r w:rsidRPr="00DF6D35">
              <w:rPr>
                <w:rFonts w:asciiTheme="minorHAnsi" w:hAnsiTheme="minorHAnsi" w:cstheme="minorHAnsi"/>
                <w:noProof/>
                <w:sz w:val="24"/>
                <w:szCs w:val="24"/>
              </w:rPr>
              <w:fldChar w:fldCharType="begin">
                <w:ffData>
                  <w:name w:val=""/>
                  <w:enabled/>
                  <w:calcOnExit w:val="0"/>
                  <w:textInput/>
                </w:ffData>
              </w:fldChar>
            </w:r>
            <w:r w:rsidRPr="00DF6D35">
              <w:rPr>
                <w:rFonts w:asciiTheme="minorHAnsi" w:hAnsiTheme="minorHAnsi" w:cstheme="minorHAnsi"/>
                <w:noProof/>
                <w:sz w:val="24"/>
                <w:szCs w:val="24"/>
              </w:rPr>
              <w:instrText xml:space="preserve"> FORMTEXT </w:instrText>
            </w:r>
            <w:r w:rsidRPr="00DF6D35">
              <w:rPr>
                <w:rFonts w:asciiTheme="minorHAnsi" w:hAnsiTheme="minorHAnsi" w:cstheme="minorHAnsi"/>
                <w:noProof/>
                <w:sz w:val="24"/>
                <w:szCs w:val="24"/>
              </w:rPr>
            </w:r>
            <w:r w:rsidRPr="00DF6D35">
              <w:rPr>
                <w:rFonts w:asciiTheme="minorHAnsi" w:hAnsiTheme="minorHAnsi" w:cstheme="minorHAnsi"/>
                <w:noProof/>
                <w:sz w:val="24"/>
                <w:szCs w:val="24"/>
              </w:rPr>
              <w:fldChar w:fldCharType="separate"/>
            </w:r>
            <w:r w:rsidRPr="00DF6D35">
              <w:rPr>
                <w:rFonts w:asciiTheme="minorHAnsi" w:hAnsiTheme="minorHAnsi" w:cstheme="minorHAnsi"/>
                <w:noProof/>
                <w:sz w:val="24"/>
                <w:szCs w:val="24"/>
              </w:rPr>
              <w:t>      </w:t>
            </w:r>
            <w:r w:rsidRPr="00DF6D35">
              <w:rPr>
                <w:rFonts w:asciiTheme="minorHAnsi" w:hAnsiTheme="minorHAnsi" w:cstheme="minorHAnsi"/>
                <w:noProof/>
                <w:sz w:val="24"/>
                <w:szCs w:val="24"/>
              </w:rPr>
              <w:fldChar w:fldCharType="end"/>
            </w:r>
          </w:p>
          <w:p w14:paraId="5F1F12F0" w14:textId="77777777" w:rsidR="005C5A76" w:rsidRDefault="005C5A76" w:rsidP="005C5A76">
            <w:pPr>
              <w:pStyle w:val="TableParagraph"/>
              <w:ind w:left="1431"/>
              <w:rPr>
                <w:rFonts w:asciiTheme="minorHAnsi" w:hAnsiTheme="minorHAnsi" w:cstheme="minorHAnsi"/>
                <w:noProof/>
                <w:sz w:val="24"/>
                <w:szCs w:val="24"/>
              </w:rPr>
            </w:pPr>
          </w:p>
          <w:p w14:paraId="749F4C8F" w14:textId="52E7F272" w:rsidR="005C5A76" w:rsidRPr="00FF0286" w:rsidRDefault="005C5A76" w:rsidP="005C5A76">
            <w:pPr>
              <w:pStyle w:val="TableParagraph"/>
              <w:ind w:left="1431"/>
              <w:rPr>
                <w:rFonts w:asciiTheme="minorHAnsi" w:hAnsiTheme="minorHAnsi" w:cstheme="minorHAnsi"/>
                <w:sz w:val="20"/>
              </w:rPr>
            </w:pPr>
            <w:r>
              <w:rPr>
                <w:rFonts w:asciiTheme="minorHAnsi" w:hAnsiTheme="minorHAnsi" w:cstheme="minorHAnsi"/>
                <w:noProof/>
                <w:sz w:val="24"/>
                <w:szCs w:val="24"/>
              </w:rPr>
              <w:t>________________________</w:t>
            </w:r>
          </w:p>
        </w:tc>
      </w:tr>
      <w:tr w:rsidR="00063503" w:rsidRPr="00FF0286" w14:paraId="65472FC4" w14:textId="77777777">
        <w:trPr>
          <w:trHeight w:val="1732"/>
        </w:trPr>
        <w:tc>
          <w:tcPr>
            <w:tcW w:w="10490" w:type="dxa"/>
            <w:gridSpan w:val="2"/>
            <w:tcBorders>
              <w:top w:val="single" w:sz="4" w:space="0" w:color="000000"/>
              <w:bottom w:val="nil"/>
            </w:tcBorders>
            <w:shd w:val="clear" w:color="auto" w:fill="E8EBF6"/>
          </w:tcPr>
          <w:p w14:paraId="7364E87F" w14:textId="77777777" w:rsidR="00063503" w:rsidRPr="00FF0286" w:rsidRDefault="001F3361">
            <w:pPr>
              <w:pStyle w:val="TableParagraph"/>
              <w:spacing w:line="230" w:lineRule="exact"/>
              <w:ind w:left="206"/>
              <w:jc w:val="both"/>
              <w:rPr>
                <w:rFonts w:asciiTheme="minorHAnsi" w:hAnsiTheme="minorHAnsi" w:cstheme="minorHAnsi"/>
                <w:b/>
                <w:sz w:val="20"/>
              </w:rPr>
            </w:pPr>
            <w:r w:rsidRPr="00FF0286">
              <w:rPr>
                <w:rFonts w:asciiTheme="minorHAnsi" w:hAnsiTheme="minorHAnsi" w:cstheme="minorHAnsi"/>
                <w:b/>
                <w:color w:val="0057A4"/>
                <w:sz w:val="20"/>
              </w:rPr>
              <w:t>Informaţii</w:t>
            </w:r>
            <w:r w:rsidRPr="00FF0286">
              <w:rPr>
                <w:rFonts w:asciiTheme="minorHAnsi" w:hAnsiTheme="minorHAnsi" w:cstheme="minorHAnsi"/>
                <w:b/>
                <w:color w:val="0057A4"/>
                <w:spacing w:val="-8"/>
                <w:sz w:val="20"/>
              </w:rPr>
              <w:t xml:space="preserve"> </w:t>
            </w:r>
            <w:r w:rsidRPr="00FF0286">
              <w:rPr>
                <w:rFonts w:asciiTheme="minorHAnsi" w:hAnsiTheme="minorHAnsi" w:cstheme="minorHAnsi"/>
                <w:b/>
                <w:color w:val="0057A4"/>
                <w:spacing w:val="-2"/>
                <w:sz w:val="20"/>
              </w:rPr>
              <w:t>suplimentare:</w:t>
            </w:r>
          </w:p>
          <w:p w14:paraId="01383B4A" w14:textId="77777777" w:rsidR="00063503" w:rsidRPr="00FF0286" w:rsidRDefault="001F3361">
            <w:pPr>
              <w:pStyle w:val="TableParagraph"/>
              <w:spacing w:line="261" w:lineRule="auto"/>
              <w:ind w:left="501" w:right="114" w:hanging="296"/>
              <w:jc w:val="both"/>
              <w:rPr>
                <w:rFonts w:asciiTheme="minorHAnsi" w:hAnsiTheme="minorHAnsi" w:cstheme="minorHAnsi"/>
                <w:sz w:val="20"/>
              </w:rPr>
            </w:pPr>
            <w:r w:rsidRPr="00FF0286">
              <w:rPr>
                <w:rFonts w:asciiTheme="minorHAnsi" w:hAnsiTheme="minorHAnsi" w:cstheme="minorHAnsi"/>
                <w:b/>
                <w:color w:val="0057A4"/>
                <w:sz w:val="20"/>
              </w:rPr>
              <w:t>1.</w:t>
            </w:r>
            <w:r w:rsidRPr="00FF0286">
              <w:rPr>
                <w:rFonts w:asciiTheme="minorHAnsi" w:hAnsiTheme="minorHAnsi" w:cstheme="minorHAnsi"/>
                <w:b/>
                <w:color w:val="0057A4"/>
                <w:spacing w:val="40"/>
                <w:sz w:val="20"/>
              </w:rPr>
              <w:t xml:space="preserve"> </w:t>
            </w:r>
            <w:r w:rsidRPr="00FF0286">
              <w:rPr>
                <w:rFonts w:asciiTheme="minorHAnsi" w:hAnsiTheme="minorHAnsi" w:cstheme="minorHAnsi"/>
                <w:b/>
                <w:color w:val="0057A4"/>
                <w:sz w:val="20"/>
              </w:rPr>
              <w:t xml:space="preserve">Schema responsabilă de protecţia depozitului dumneavoastră </w:t>
            </w:r>
            <w:r w:rsidRPr="00FF0286">
              <w:rPr>
                <w:rFonts w:asciiTheme="minorHAnsi" w:hAnsiTheme="minorHAnsi" w:cstheme="minorHAnsi"/>
                <w:color w:val="0057A4"/>
                <w:sz w:val="20"/>
              </w:rPr>
              <w:t>- Depozitul dumneavoastră este acoperit de o schemă contractuală</w:t>
            </w:r>
            <w:r w:rsidRPr="00FF0286">
              <w:rPr>
                <w:rFonts w:asciiTheme="minorHAnsi" w:hAnsiTheme="minorHAnsi" w:cstheme="minorHAnsi"/>
                <w:color w:val="0057A4"/>
                <w:spacing w:val="29"/>
                <w:sz w:val="20"/>
              </w:rPr>
              <w:t xml:space="preserve"> </w:t>
            </w:r>
            <w:r w:rsidRPr="00FF0286">
              <w:rPr>
                <w:rFonts w:asciiTheme="minorHAnsi" w:hAnsiTheme="minorHAnsi" w:cstheme="minorHAnsi"/>
                <w:color w:val="0057A4"/>
                <w:sz w:val="20"/>
              </w:rPr>
              <w:t>recunoscută în mod oficial ca schemă statutară de garantare a depozitelor,</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reglementata de</w:t>
            </w:r>
            <w:r w:rsidRPr="00FF0286">
              <w:rPr>
                <w:rFonts w:asciiTheme="minorHAnsi" w:hAnsiTheme="minorHAnsi" w:cstheme="minorHAnsi"/>
                <w:color w:val="0057A4"/>
                <w:spacing w:val="-2"/>
                <w:sz w:val="20"/>
              </w:rPr>
              <w:t xml:space="preserve"> </w:t>
            </w:r>
            <w:r w:rsidRPr="00FF0286">
              <w:rPr>
                <w:rFonts w:asciiTheme="minorHAnsi" w:hAnsiTheme="minorHAnsi" w:cstheme="minorHAnsi"/>
                <w:color w:val="0057A4"/>
                <w:sz w:val="20"/>
              </w:rPr>
              <w:t>Titlul II din Legea 311/2015,</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respectiv</w:t>
            </w:r>
            <w:r w:rsidRPr="00FF0286">
              <w:rPr>
                <w:rFonts w:asciiTheme="minorHAnsi" w:hAnsiTheme="minorHAnsi" w:cstheme="minorHAnsi"/>
                <w:color w:val="0057A4"/>
                <w:spacing w:val="-2"/>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z w:val="20"/>
              </w:rPr>
              <w:t xml:space="preserve">Fondul de garantare a depozitelor bancare, persoană juridică de interes public, constituit în baza </w:t>
            </w:r>
            <w:r w:rsidRPr="00FF0286">
              <w:rPr>
                <w:rFonts w:asciiTheme="minorHAnsi" w:hAnsiTheme="minorHAnsi" w:cstheme="minorHAnsi"/>
                <w:color w:val="0057A4"/>
                <w:spacing w:val="-2"/>
                <w:sz w:val="20"/>
              </w:rPr>
              <w:t>Ordonanţei</w:t>
            </w:r>
            <w:r w:rsidRPr="00FF0286">
              <w:rPr>
                <w:rFonts w:asciiTheme="minorHAnsi" w:hAnsiTheme="minorHAnsi" w:cstheme="minorHAnsi"/>
                <w:color w:val="0057A4"/>
                <w:spacing w:val="14"/>
                <w:sz w:val="20"/>
              </w:rPr>
              <w:t xml:space="preserve"> </w:t>
            </w:r>
            <w:r w:rsidRPr="00FF0286">
              <w:rPr>
                <w:rFonts w:asciiTheme="minorHAnsi" w:hAnsiTheme="minorHAnsi" w:cstheme="minorHAnsi"/>
                <w:color w:val="0057A4"/>
                <w:spacing w:val="-2"/>
                <w:sz w:val="20"/>
              </w:rPr>
              <w:t>Guvernului</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pacing w:val="-2"/>
                <w:sz w:val="20"/>
              </w:rPr>
              <w:t>nr. 39/1996,</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pacing w:val="-2"/>
                <w:sz w:val="20"/>
              </w:rPr>
              <w:t>privind</w:t>
            </w:r>
            <w:r w:rsidRPr="00FF0286">
              <w:rPr>
                <w:rFonts w:asciiTheme="minorHAnsi" w:hAnsiTheme="minorHAnsi" w:cstheme="minorHAnsi"/>
                <w:color w:val="0057A4"/>
                <w:spacing w:val="17"/>
                <w:sz w:val="20"/>
              </w:rPr>
              <w:t xml:space="preserve"> </w:t>
            </w:r>
            <w:r w:rsidRPr="00FF0286">
              <w:rPr>
                <w:rFonts w:asciiTheme="minorHAnsi" w:hAnsiTheme="minorHAnsi" w:cstheme="minorHAnsi"/>
                <w:color w:val="0057A4"/>
                <w:spacing w:val="-2"/>
                <w:sz w:val="20"/>
              </w:rPr>
              <w:t>înfiinţarea</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pacing w:val="-2"/>
                <w:sz w:val="20"/>
              </w:rPr>
              <w:t>şi</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pacing w:val="-2"/>
                <w:sz w:val="20"/>
              </w:rPr>
              <w:t>funcţionarea</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pacing w:val="-2"/>
                <w:sz w:val="20"/>
              </w:rPr>
              <w:t>Fondului</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de</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pacing w:val="-2"/>
                <w:sz w:val="20"/>
              </w:rPr>
              <w:t>garantare</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pacing w:val="-2"/>
                <w:sz w:val="20"/>
              </w:rPr>
              <w:t>a</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pacing w:val="-2"/>
                <w:sz w:val="20"/>
              </w:rPr>
              <w:t>depozitelor</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pacing w:val="-2"/>
                <w:sz w:val="20"/>
              </w:rPr>
              <w:t>în</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pacing w:val="-2"/>
                <w:sz w:val="20"/>
              </w:rPr>
              <w:t>sistemul</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pacing w:val="-2"/>
                <w:sz w:val="20"/>
              </w:rPr>
              <w:t xml:space="preserve">bancar, </w:t>
            </w:r>
            <w:r w:rsidRPr="00FF0286">
              <w:rPr>
                <w:rFonts w:asciiTheme="minorHAnsi" w:hAnsiTheme="minorHAnsi" w:cstheme="minorHAnsi"/>
                <w:color w:val="0057A4"/>
                <w:sz w:val="20"/>
              </w:rPr>
              <w:t xml:space="preserve">republicată, cu modificările </w:t>
            </w:r>
            <w:proofErr w:type="spellStart"/>
            <w:r w:rsidRPr="00FF0286">
              <w:rPr>
                <w:rFonts w:asciiTheme="minorHAnsi" w:hAnsiTheme="minorHAnsi" w:cstheme="minorHAnsi"/>
                <w:color w:val="0057A4"/>
                <w:sz w:val="20"/>
              </w:rPr>
              <w:t>şi</w:t>
            </w:r>
            <w:proofErr w:type="spellEnd"/>
            <w:r w:rsidRPr="00FF0286">
              <w:rPr>
                <w:rFonts w:asciiTheme="minorHAnsi" w:hAnsiTheme="minorHAnsi" w:cstheme="minorHAnsi"/>
                <w:color w:val="0057A4"/>
                <w:sz w:val="20"/>
              </w:rPr>
              <w:t xml:space="preserve"> completările ulterioare.</w:t>
            </w:r>
          </w:p>
        </w:tc>
      </w:tr>
    </w:tbl>
    <w:p w14:paraId="770060A5" w14:textId="77777777" w:rsidR="00063503" w:rsidRPr="00FF0286" w:rsidRDefault="00063503">
      <w:pPr>
        <w:spacing w:line="261" w:lineRule="auto"/>
        <w:jc w:val="both"/>
        <w:rPr>
          <w:rFonts w:asciiTheme="minorHAnsi" w:hAnsiTheme="minorHAnsi" w:cstheme="minorHAnsi"/>
          <w:sz w:val="20"/>
        </w:rPr>
        <w:sectPr w:rsidR="00063503" w:rsidRPr="00FF0286">
          <w:headerReference w:type="even" r:id="rId13"/>
          <w:headerReference w:type="default" r:id="rId14"/>
          <w:footerReference w:type="even" r:id="rId15"/>
          <w:footerReference w:type="default" r:id="rId16"/>
          <w:headerReference w:type="first" r:id="rId17"/>
          <w:footerReference w:type="first" r:id="rId18"/>
          <w:type w:val="continuous"/>
          <w:pgSz w:w="11920" w:h="16850"/>
          <w:pgMar w:top="2000" w:right="440" w:bottom="1440" w:left="740" w:header="781" w:footer="1258" w:gutter="0"/>
          <w:pgNumType w:start="1"/>
          <w:cols w:space="720"/>
        </w:sectPr>
      </w:pPr>
    </w:p>
    <w:p w14:paraId="64889B91" w14:textId="77777777" w:rsidR="00063503" w:rsidRPr="00FF0286" w:rsidRDefault="00063503">
      <w:pPr>
        <w:pStyle w:val="BodyText"/>
        <w:spacing w:before="6" w:after="1"/>
        <w:rPr>
          <w:rFonts w:asciiTheme="minorHAnsi" w:hAnsiTheme="minorHAnsi" w:cstheme="minorHAnsi"/>
          <w:sz w:val="18"/>
        </w:rPr>
      </w:pPr>
    </w:p>
    <w:tbl>
      <w:tblPr>
        <w:tblW w:w="0" w:type="auto"/>
        <w:tblInd w:w="134" w:type="dxa"/>
        <w:tblLayout w:type="fixed"/>
        <w:tblCellMar>
          <w:left w:w="0" w:type="dxa"/>
          <w:right w:w="0" w:type="dxa"/>
        </w:tblCellMar>
        <w:tblLook w:val="01E0" w:firstRow="1" w:lastRow="1" w:firstColumn="1" w:lastColumn="1" w:noHBand="0" w:noVBand="0"/>
      </w:tblPr>
      <w:tblGrid>
        <w:gridCol w:w="10490"/>
      </w:tblGrid>
      <w:tr w:rsidR="00063503" w:rsidRPr="00FF0286" w14:paraId="68FAEDF4" w14:textId="77777777">
        <w:trPr>
          <w:trHeight w:val="1724"/>
        </w:trPr>
        <w:tc>
          <w:tcPr>
            <w:tcW w:w="10490" w:type="dxa"/>
            <w:tcBorders>
              <w:top w:val="single" w:sz="6" w:space="0" w:color="B9C8E3"/>
              <w:left w:val="single" w:sz="6" w:space="0" w:color="B9C8E3"/>
              <w:right w:val="single" w:sz="6" w:space="0" w:color="B9C8E3"/>
            </w:tcBorders>
            <w:shd w:val="clear" w:color="auto" w:fill="E8EBF6"/>
          </w:tcPr>
          <w:p w14:paraId="67C4ECCE" w14:textId="77777777" w:rsidR="00063503" w:rsidRPr="00FF0286" w:rsidRDefault="001F3361">
            <w:pPr>
              <w:pStyle w:val="TableParagraph"/>
              <w:spacing w:line="261" w:lineRule="auto"/>
              <w:ind w:left="501" w:right="110" w:hanging="296"/>
              <w:jc w:val="both"/>
              <w:rPr>
                <w:rFonts w:asciiTheme="minorHAnsi" w:hAnsiTheme="minorHAnsi" w:cstheme="minorHAnsi"/>
                <w:sz w:val="20"/>
              </w:rPr>
            </w:pPr>
            <w:r w:rsidRPr="00FF0286">
              <w:rPr>
                <w:rFonts w:asciiTheme="minorHAnsi" w:hAnsiTheme="minorHAnsi" w:cstheme="minorHAnsi"/>
                <w:b/>
                <w:color w:val="0057A4"/>
                <w:sz w:val="20"/>
              </w:rPr>
              <w:t>2.</w:t>
            </w:r>
            <w:r w:rsidRPr="00FF0286">
              <w:rPr>
                <w:rFonts w:asciiTheme="minorHAnsi" w:hAnsiTheme="minorHAnsi" w:cstheme="minorHAnsi"/>
                <w:b/>
                <w:color w:val="0057A4"/>
                <w:spacing w:val="80"/>
                <w:sz w:val="20"/>
              </w:rPr>
              <w:t xml:space="preserve"> </w:t>
            </w:r>
            <w:r w:rsidRPr="00FF0286">
              <w:rPr>
                <w:rFonts w:asciiTheme="minorHAnsi" w:hAnsiTheme="minorHAnsi" w:cstheme="minorHAnsi"/>
                <w:b/>
                <w:color w:val="0057A4"/>
                <w:sz w:val="20"/>
              </w:rPr>
              <w:t>Plafonul</w:t>
            </w:r>
            <w:r w:rsidRPr="00FF0286">
              <w:rPr>
                <w:rFonts w:asciiTheme="minorHAnsi" w:hAnsiTheme="minorHAnsi" w:cstheme="minorHAnsi"/>
                <w:b/>
                <w:color w:val="0057A4"/>
                <w:spacing w:val="-9"/>
                <w:sz w:val="20"/>
              </w:rPr>
              <w:t xml:space="preserve"> </w:t>
            </w:r>
            <w:r w:rsidRPr="00FF0286">
              <w:rPr>
                <w:rFonts w:asciiTheme="minorHAnsi" w:hAnsiTheme="minorHAnsi" w:cstheme="minorHAnsi"/>
                <w:b/>
                <w:color w:val="0057A4"/>
                <w:sz w:val="20"/>
              </w:rPr>
              <w:t>general</w:t>
            </w:r>
            <w:r w:rsidRPr="00FF0286">
              <w:rPr>
                <w:rFonts w:asciiTheme="minorHAnsi" w:hAnsiTheme="minorHAnsi" w:cstheme="minorHAnsi"/>
                <w:b/>
                <w:color w:val="0057A4"/>
                <w:spacing w:val="-9"/>
                <w:sz w:val="20"/>
              </w:rPr>
              <w:t xml:space="preserve"> </w:t>
            </w:r>
            <w:r w:rsidRPr="00FF0286">
              <w:rPr>
                <w:rFonts w:asciiTheme="minorHAnsi" w:hAnsiTheme="minorHAnsi" w:cstheme="minorHAnsi"/>
                <w:b/>
                <w:color w:val="0057A4"/>
                <w:sz w:val="20"/>
              </w:rPr>
              <w:t>de</w:t>
            </w:r>
            <w:r w:rsidRPr="00FF0286">
              <w:rPr>
                <w:rFonts w:asciiTheme="minorHAnsi" w:hAnsiTheme="minorHAnsi" w:cstheme="minorHAnsi"/>
                <w:b/>
                <w:color w:val="0057A4"/>
                <w:spacing w:val="-9"/>
                <w:sz w:val="20"/>
              </w:rPr>
              <w:t xml:space="preserve"> </w:t>
            </w:r>
            <w:r w:rsidRPr="00FF0286">
              <w:rPr>
                <w:rFonts w:asciiTheme="minorHAnsi" w:hAnsiTheme="minorHAnsi" w:cstheme="minorHAnsi"/>
                <w:b/>
                <w:color w:val="0057A4"/>
                <w:sz w:val="20"/>
              </w:rPr>
              <w:t>acoperire</w:t>
            </w:r>
            <w:r w:rsidRPr="00FF0286">
              <w:rPr>
                <w:rFonts w:asciiTheme="minorHAnsi" w:hAnsiTheme="minorHAnsi" w:cstheme="minorHAnsi"/>
                <w:b/>
                <w:color w:val="0057A4"/>
                <w:spacing w:val="-9"/>
                <w:sz w:val="20"/>
              </w:rPr>
              <w:t xml:space="preserve"> </w:t>
            </w:r>
            <w:r w:rsidRPr="00FF0286">
              <w:rPr>
                <w:rFonts w:asciiTheme="minorHAnsi" w:hAnsiTheme="minorHAnsi" w:cstheme="minorHAnsi"/>
                <w:color w:val="0057A4"/>
                <w:sz w:val="20"/>
              </w:rPr>
              <w:t>-</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cazul</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care</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un</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depozit</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este</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indisponibil</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deoarece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z w:val="20"/>
              </w:rPr>
              <w:t>o</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instituţie</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credit</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nu</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este</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 xml:space="preserve">măsură să îşi îndeplinească obligaţiile de plată conform condiţiilor contractuale şi legale aplicabile, plata compensaţiilor către </w:t>
            </w:r>
            <w:r w:rsidRPr="00FF0286">
              <w:rPr>
                <w:rFonts w:asciiTheme="minorHAnsi" w:hAnsiTheme="minorHAnsi" w:cstheme="minorHAnsi"/>
                <w:color w:val="0057A4"/>
                <w:spacing w:val="-2"/>
                <w:sz w:val="20"/>
              </w:rPr>
              <w:t>deponenţi</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pacing w:val="-2"/>
                <w:sz w:val="20"/>
              </w:rPr>
              <w:t>se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face</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de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către</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pacing w:val="-2"/>
                <w:sz w:val="20"/>
              </w:rPr>
              <w:t>schema de garantare a depozitelor.</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pacing w:val="-2"/>
                <w:sz w:val="20"/>
              </w:rPr>
              <w:t>Fiecare compensaţie are un plafon maxim stabilit la echivalentul în</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lei</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al</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sumei</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2"/>
                <w:sz w:val="20"/>
              </w:rPr>
              <w:t>de</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pacing w:val="-2"/>
                <w:sz w:val="20"/>
              </w:rPr>
              <w:t>100.000</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pacing w:val="-2"/>
                <w:sz w:val="20"/>
              </w:rPr>
              <w:t>EUR</w:t>
            </w:r>
            <w:r w:rsidRPr="00FF0286">
              <w:rPr>
                <w:rFonts w:asciiTheme="minorHAnsi" w:hAnsiTheme="minorHAnsi" w:cstheme="minorHAnsi"/>
                <w:color w:val="0057A4"/>
                <w:sz w:val="20"/>
              </w:rPr>
              <w:t xml:space="preserve"> </w:t>
            </w:r>
            <w:r w:rsidRPr="00FF0286">
              <w:rPr>
                <w:rFonts w:asciiTheme="minorHAnsi" w:hAnsiTheme="minorHAnsi" w:cstheme="minorHAnsi"/>
                <w:color w:val="0057A4"/>
                <w:spacing w:val="-2"/>
                <w:sz w:val="20"/>
              </w:rPr>
              <w:t>per</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instituţie</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de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credit.</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Acest</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lucru</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înseamnă</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că</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toate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depozitele</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de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la</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aceeaşi</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instituţie</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de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 xml:space="preserve">credit </w:t>
            </w:r>
            <w:r w:rsidRPr="00FF0286">
              <w:rPr>
                <w:rFonts w:asciiTheme="minorHAnsi" w:hAnsiTheme="minorHAnsi" w:cstheme="minorHAnsi"/>
                <w:color w:val="0057A4"/>
                <w:sz w:val="20"/>
              </w:rPr>
              <w:t>sunt agregate pentru determinarea încadrării în plafonul de acoperire. De exemplu, dacă un deponent deţine un cont de economii în valoare de 90.000 EUR şi un cont curent în care are</w:t>
            </w:r>
          </w:p>
          <w:p w14:paraId="08BD8098" w14:textId="77777777" w:rsidR="00063503" w:rsidRPr="00FF0286" w:rsidRDefault="001F3361">
            <w:pPr>
              <w:pStyle w:val="TableParagraph"/>
              <w:spacing w:line="200" w:lineRule="exact"/>
              <w:ind w:left="501"/>
              <w:jc w:val="both"/>
              <w:rPr>
                <w:rFonts w:asciiTheme="minorHAnsi" w:hAnsiTheme="minorHAnsi" w:cstheme="minorHAnsi"/>
                <w:sz w:val="20"/>
              </w:rPr>
            </w:pPr>
            <w:r w:rsidRPr="00FF0286">
              <w:rPr>
                <w:rFonts w:asciiTheme="minorHAnsi" w:hAnsiTheme="minorHAnsi" w:cstheme="minorHAnsi"/>
                <w:color w:val="0057A4"/>
                <w:sz w:val="20"/>
              </w:rPr>
              <w:t>20.000</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EUR,</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z w:val="20"/>
              </w:rPr>
              <w:t>acesta</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va</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primi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doar</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z w:val="20"/>
              </w:rPr>
              <w:t>echivalentul</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lei</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al</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sumei</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100.000</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pacing w:val="-4"/>
                <w:sz w:val="20"/>
              </w:rPr>
              <w:t>EUR.</w:t>
            </w:r>
          </w:p>
        </w:tc>
      </w:tr>
      <w:tr w:rsidR="00063503" w:rsidRPr="00FF0286" w14:paraId="4F2ABF97" w14:textId="77777777">
        <w:trPr>
          <w:trHeight w:val="4942"/>
        </w:trPr>
        <w:tc>
          <w:tcPr>
            <w:tcW w:w="10490" w:type="dxa"/>
            <w:shd w:val="clear" w:color="auto" w:fill="E8EBF6"/>
          </w:tcPr>
          <w:p w14:paraId="7D87A651" w14:textId="77777777" w:rsidR="00063503" w:rsidRPr="00FF0286" w:rsidRDefault="001F3361">
            <w:pPr>
              <w:pStyle w:val="TableParagraph"/>
              <w:numPr>
                <w:ilvl w:val="0"/>
                <w:numId w:val="2"/>
              </w:numPr>
              <w:tabs>
                <w:tab w:val="left" w:pos="485"/>
              </w:tabs>
              <w:spacing w:line="259" w:lineRule="auto"/>
              <w:ind w:right="119" w:hanging="296"/>
              <w:jc w:val="both"/>
              <w:rPr>
                <w:rFonts w:asciiTheme="minorHAnsi" w:hAnsiTheme="minorHAnsi" w:cstheme="minorHAnsi"/>
                <w:sz w:val="20"/>
              </w:rPr>
            </w:pPr>
            <w:r w:rsidRPr="00FF0286">
              <w:rPr>
                <w:rFonts w:asciiTheme="minorHAnsi" w:hAnsiTheme="minorHAnsi" w:cstheme="minorHAnsi"/>
                <w:b/>
                <w:color w:val="0057A4"/>
                <w:spacing w:val="-2"/>
                <w:sz w:val="20"/>
              </w:rPr>
              <w:t>Plafonul</w:t>
            </w:r>
            <w:r w:rsidRPr="00FF0286">
              <w:rPr>
                <w:rFonts w:asciiTheme="minorHAnsi" w:hAnsiTheme="minorHAnsi" w:cstheme="minorHAnsi"/>
                <w:b/>
                <w:color w:val="0057A4"/>
                <w:spacing w:val="-9"/>
                <w:sz w:val="20"/>
              </w:rPr>
              <w:t xml:space="preserve"> </w:t>
            </w:r>
            <w:r w:rsidRPr="00FF0286">
              <w:rPr>
                <w:rFonts w:asciiTheme="minorHAnsi" w:hAnsiTheme="minorHAnsi" w:cstheme="minorHAnsi"/>
                <w:b/>
                <w:color w:val="0057A4"/>
                <w:spacing w:val="-2"/>
                <w:sz w:val="20"/>
              </w:rPr>
              <w:t>de</w:t>
            </w:r>
            <w:r w:rsidRPr="00FF0286">
              <w:rPr>
                <w:rFonts w:asciiTheme="minorHAnsi" w:hAnsiTheme="minorHAnsi" w:cstheme="minorHAnsi"/>
                <w:b/>
                <w:color w:val="0057A4"/>
                <w:spacing w:val="-8"/>
                <w:sz w:val="20"/>
              </w:rPr>
              <w:t xml:space="preserve"> </w:t>
            </w:r>
            <w:r w:rsidRPr="00FF0286">
              <w:rPr>
                <w:rFonts w:asciiTheme="minorHAnsi" w:hAnsiTheme="minorHAnsi" w:cstheme="minorHAnsi"/>
                <w:b/>
                <w:color w:val="0057A4"/>
                <w:spacing w:val="-2"/>
                <w:sz w:val="20"/>
              </w:rPr>
              <w:t>acoperire</w:t>
            </w:r>
            <w:r w:rsidRPr="00FF0286">
              <w:rPr>
                <w:rFonts w:asciiTheme="minorHAnsi" w:hAnsiTheme="minorHAnsi" w:cstheme="minorHAnsi"/>
                <w:b/>
                <w:color w:val="0057A4"/>
                <w:spacing w:val="-8"/>
                <w:sz w:val="20"/>
              </w:rPr>
              <w:t xml:space="preserve"> </w:t>
            </w:r>
            <w:r w:rsidRPr="00FF0286">
              <w:rPr>
                <w:rFonts w:asciiTheme="minorHAnsi" w:hAnsiTheme="minorHAnsi" w:cstheme="minorHAnsi"/>
                <w:b/>
                <w:color w:val="0057A4"/>
                <w:spacing w:val="-2"/>
                <w:sz w:val="20"/>
              </w:rPr>
              <w:t>aplicabil</w:t>
            </w:r>
            <w:r w:rsidRPr="00FF0286">
              <w:rPr>
                <w:rFonts w:asciiTheme="minorHAnsi" w:hAnsiTheme="minorHAnsi" w:cstheme="minorHAnsi"/>
                <w:b/>
                <w:color w:val="0057A4"/>
                <w:spacing w:val="-8"/>
                <w:sz w:val="20"/>
              </w:rPr>
              <w:t xml:space="preserve"> </w:t>
            </w:r>
            <w:r w:rsidRPr="00FF0286">
              <w:rPr>
                <w:rFonts w:asciiTheme="minorHAnsi" w:hAnsiTheme="minorHAnsi" w:cstheme="minorHAnsi"/>
                <w:b/>
                <w:color w:val="0057A4"/>
                <w:spacing w:val="-2"/>
                <w:sz w:val="20"/>
              </w:rPr>
              <w:t>conturilor</w:t>
            </w:r>
            <w:r w:rsidRPr="00FF0286">
              <w:rPr>
                <w:rFonts w:asciiTheme="minorHAnsi" w:hAnsiTheme="minorHAnsi" w:cstheme="minorHAnsi"/>
                <w:b/>
                <w:color w:val="0057A4"/>
                <w:spacing w:val="-8"/>
                <w:sz w:val="20"/>
              </w:rPr>
              <w:t xml:space="preserve"> </w:t>
            </w:r>
            <w:r w:rsidRPr="00FF0286">
              <w:rPr>
                <w:rFonts w:asciiTheme="minorHAnsi" w:hAnsiTheme="minorHAnsi" w:cstheme="minorHAnsi"/>
                <w:b/>
                <w:color w:val="0057A4"/>
                <w:spacing w:val="-2"/>
                <w:sz w:val="20"/>
              </w:rPr>
              <w:t>comune</w:t>
            </w:r>
            <w:r w:rsidRPr="00FF0286">
              <w:rPr>
                <w:rFonts w:asciiTheme="minorHAnsi" w:hAnsiTheme="minorHAnsi" w:cstheme="minorHAnsi"/>
                <w:b/>
                <w:color w:val="0057A4"/>
                <w:spacing w:val="-8"/>
                <w:sz w:val="20"/>
              </w:rPr>
              <w:t xml:space="preserve"> </w:t>
            </w:r>
            <w:r w:rsidRPr="00FF0286">
              <w:rPr>
                <w:rFonts w:asciiTheme="minorHAnsi" w:hAnsiTheme="minorHAnsi" w:cstheme="minorHAnsi"/>
                <w:color w:val="0057A4"/>
                <w:spacing w:val="-2"/>
                <w:sz w:val="20"/>
              </w:rPr>
              <w:t>-</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2"/>
                <w:sz w:val="20"/>
              </w:rPr>
              <w:t>În</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2"/>
                <w:sz w:val="20"/>
              </w:rPr>
              <w:t>cazul</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conturilor</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2"/>
                <w:sz w:val="20"/>
              </w:rPr>
              <w:t>comune,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plafonul</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de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acoperire</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stabilit</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pacing w:val="-2"/>
                <w:sz w:val="20"/>
              </w:rPr>
              <w:t>la</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pacing w:val="-2"/>
                <w:sz w:val="20"/>
              </w:rPr>
              <w:t xml:space="preserve">echivalentul </w:t>
            </w:r>
            <w:r w:rsidRPr="00FF0286">
              <w:rPr>
                <w:rFonts w:asciiTheme="minorHAnsi" w:hAnsiTheme="minorHAnsi" w:cstheme="minorHAnsi"/>
                <w:color w:val="0057A4"/>
                <w:sz w:val="20"/>
              </w:rPr>
              <w:t>în</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lei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al</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sumei</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100.000</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EUR</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se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aplică</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fiecărui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deponent.</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z w:val="20"/>
              </w:rPr>
              <w:t>Cu</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toate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acestea,</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depozitele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într-un</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cont</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ai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cărui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beneficiari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sunt două</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sau</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mai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multe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persoane</w:t>
            </w:r>
            <w:r w:rsidRPr="00FF0286">
              <w:rPr>
                <w:rFonts w:asciiTheme="minorHAnsi" w:hAnsiTheme="minorHAnsi" w:cstheme="minorHAnsi"/>
                <w:color w:val="0057A4"/>
                <w:spacing w:val="14"/>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calitatea</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lor</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membri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ai</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unei</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asociaţii</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lucrative,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asocieri</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z w:val="20"/>
              </w:rPr>
              <w:t>sau</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grupări</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aceeaşi</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z w:val="20"/>
              </w:rPr>
              <w:t>natură,</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 xml:space="preserve">fără </w:t>
            </w:r>
            <w:r w:rsidRPr="00FF0286">
              <w:rPr>
                <w:rFonts w:asciiTheme="minorHAnsi" w:hAnsiTheme="minorHAnsi" w:cstheme="minorHAnsi"/>
                <w:color w:val="0057A4"/>
                <w:spacing w:val="-4"/>
                <w:sz w:val="20"/>
              </w:rPr>
              <w:t>personalitate juridică, sunt</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agregate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şi tratate</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pacing w:val="-4"/>
                <w:sz w:val="20"/>
              </w:rPr>
              <w:t>ca</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şi</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când</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4"/>
                <w:sz w:val="20"/>
              </w:rPr>
              <w:t>ar fi</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fost</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plasate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de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un singur deponent,</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pacing w:val="-4"/>
                <w:sz w:val="20"/>
              </w:rPr>
              <w:t>pentru calculul</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limitei</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de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100.000 EUR.</w:t>
            </w:r>
          </w:p>
          <w:p w14:paraId="58047B38" w14:textId="77777777" w:rsidR="00063503" w:rsidRPr="00FF0286" w:rsidRDefault="001F3361">
            <w:pPr>
              <w:pStyle w:val="TableParagraph"/>
              <w:spacing w:line="259" w:lineRule="auto"/>
              <w:ind w:left="494" w:right="118" w:hanging="12"/>
              <w:jc w:val="both"/>
              <w:rPr>
                <w:rFonts w:asciiTheme="minorHAnsi" w:hAnsiTheme="minorHAnsi" w:cstheme="minorHAnsi"/>
                <w:sz w:val="20"/>
              </w:rPr>
            </w:pPr>
            <w:r w:rsidRPr="00FF0286">
              <w:rPr>
                <w:rFonts w:asciiTheme="minorHAnsi" w:hAnsiTheme="minorHAnsi" w:cstheme="minorHAnsi"/>
                <w:color w:val="0057A4"/>
                <w:sz w:val="20"/>
              </w:rPr>
              <w:t>În anumite cazuri (depozitele care rezulta din tranzactii imobiliare referitoare la bunuri imobile cu destinatie locativa, depozitele rezultate din evenimentul pensionarii, disponibilizarii, din situatia de invaliditate sau deces a deponentului, depozitele</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rezultate</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din</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incasarea</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unor</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indemnizatii</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asigurare</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sau</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a</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unor</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compensatii</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pentru</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daune</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rezultate</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din</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infractiuni sau pentru condamnari pe nedrept), depozitele sunt acoperite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peste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echivalentul</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lei</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al</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sumei</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100.000</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EUR.</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 xml:space="preserve">Informaţii suplimentare sunt disponibile la adresa: </w:t>
            </w:r>
            <w:hyperlink r:id="rId19">
              <w:r w:rsidRPr="00FF0286">
                <w:rPr>
                  <w:rFonts w:asciiTheme="minorHAnsi" w:hAnsiTheme="minorHAnsi" w:cstheme="minorHAnsi"/>
                  <w:color w:val="0057A4"/>
                  <w:sz w:val="20"/>
                </w:rPr>
                <w:t>www.fgdb.ro.</w:t>
              </w:r>
            </w:hyperlink>
          </w:p>
          <w:p w14:paraId="3EF7EEAF" w14:textId="77777777" w:rsidR="00063503" w:rsidRPr="00FF0286" w:rsidRDefault="001F3361">
            <w:pPr>
              <w:pStyle w:val="TableParagraph"/>
              <w:numPr>
                <w:ilvl w:val="0"/>
                <w:numId w:val="2"/>
              </w:numPr>
              <w:tabs>
                <w:tab w:val="left" w:pos="485"/>
              </w:tabs>
              <w:spacing w:line="259" w:lineRule="auto"/>
              <w:ind w:left="482" w:right="118"/>
              <w:rPr>
                <w:rFonts w:asciiTheme="minorHAnsi" w:hAnsiTheme="minorHAnsi" w:cstheme="minorHAnsi"/>
                <w:sz w:val="20"/>
              </w:rPr>
            </w:pPr>
            <w:r w:rsidRPr="00FF0286">
              <w:rPr>
                <w:rFonts w:asciiTheme="minorHAnsi" w:hAnsiTheme="minorHAnsi" w:cstheme="minorHAnsi"/>
                <w:b/>
                <w:color w:val="0057A4"/>
                <w:sz w:val="20"/>
              </w:rPr>
              <w:t>Plata compensațiilor</w:t>
            </w:r>
            <w:r w:rsidRPr="00FF0286">
              <w:rPr>
                <w:rFonts w:asciiTheme="minorHAnsi" w:hAnsiTheme="minorHAnsi" w:cstheme="minorHAnsi"/>
                <w:b/>
                <w:color w:val="0057A4"/>
                <w:spacing w:val="-1"/>
                <w:sz w:val="20"/>
              </w:rPr>
              <w:t xml:space="preserve"> </w:t>
            </w:r>
            <w:r w:rsidRPr="00FF0286">
              <w:rPr>
                <w:rFonts w:asciiTheme="minorHAnsi" w:hAnsiTheme="minorHAnsi" w:cstheme="minorHAnsi"/>
                <w:color w:val="0057A4"/>
                <w:sz w:val="20"/>
              </w:rPr>
              <w:t>- Schema</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garantare</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a</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depozitelor</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z w:val="20"/>
              </w:rPr>
              <w:t>responsabilă</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este</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Fondul</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Garantare</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a</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Depozitelor Bancare</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cu sediul</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București,</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Sector</w:t>
            </w:r>
            <w:r w:rsidRPr="00FF0286">
              <w:rPr>
                <w:rFonts w:asciiTheme="minorHAnsi" w:hAnsiTheme="minorHAnsi" w:cstheme="minorHAnsi"/>
                <w:color w:val="0057A4"/>
                <w:spacing w:val="-18"/>
                <w:sz w:val="20"/>
              </w:rPr>
              <w:t xml:space="preserve"> </w:t>
            </w:r>
            <w:r w:rsidRPr="00FF0286">
              <w:rPr>
                <w:rFonts w:asciiTheme="minorHAnsi" w:hAnsiTheme="minorHAnsi" w:cstheme="minorHAnsi"/>
                <w:color w:val="0057A4"/>
                <w:sz w:val="20"/>
              </w:rPr>
              <w:t>3,</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strada</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Negru</w:t>
            </w:r>
            <w:r w:rsidRPr="00FF0286">
              <w:rPr>
                <w:rFonts w:asciiTheme="minorHAnsi" w:hAnsiTheme="minorHAnsi" w:cstheme="minorHAnsi"/>
                <w:color w:val="0057A4"/>
                <w:spacing w:val="-18"/>
                <w:sz w:val="20"/>
              </w:rPr>
              <w:t xml:space="preserve"> </w:t>
            </w:r>
            <w:r w:rsidRPr="00FF0286">
              <w:rPr>
                <w:rFonts w:asciiTheme="minorHAnsi" w:hAnsiTheme="minorHAnsi" w:cstheme="minorHAnsi"/>
                <w:color w:val="0057A4"/>
                <w:sz w:val="20"/>
              </w:rPr>
              <w:t>Voda</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nr.</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3,</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corp</w:t>
            </w:r>
            <w:r w:rsidRPr="00FF0286">
              <w:rPr>
                <w:rFonts w:asciiTheme="minorHAnsi" w:hAnsiTheme="minorHAnsi" w:cstheme="minorHAnsi"/>
                <w:color w:val="0057A4"/>
                <w:spacing w:val="-25"/>
                <w:sz w:val="20"/>
              </w:rPr>
              <w:t xml:space="preserve"> </w:t>
            </w:r>
            <w:r w:rsidRPr="00FF0286">
              <w:rPr>
                <w:rFonts w:asciiTheme="minorHAnsi" w:hAnsiTheme="minorHAnsi" w:cstheme="minorHAnsi"/>
                <w:color w:val="0057A4"/>
                <w:sz w:val="20"/>
              </w:rPr>
              <w:t>A3,</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etaj</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2,</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cod:</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030774,</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tel.</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relații</w:t>
            </w:r>
            <w:r w:rsidRPr="00FF0286">
              <w:rPr>
                <w:rFonts w:asciiTheme="minorHAnsi" w:hAnsiTheme="minorHAnsi" w:cstheme="minorHAnsi"/>
                <w:color w:val="0057A4"/>
                <w:spacing w:val="-17"/>
                <w:sz w:val="20"/>
              </w:rPr>
              <w:t xml:space="preserve"> </w:t>
            </w:r>
            <w:r w:rsidRPr="00FF0286">
              <w:rPr>
                <w:rFonts w:asciiTheme="minorHAnsi" w:hAnsiTheme="minorHAnsi" w:cstheme="minorHAnsi"/>
                <w:color w:val="0057A4"/>
                <w:sz w:val="20"/>
              </w:rPr>
              <w:t>cu</w:t>
            </w:r>
            <w:r w:rsidRPr="00FF0286">
              <w:rPr>
                <w:rFonts w:asciiTheme="minorHAnsi" w:hAnsiTheme="minorHAnsi" w:cstheme="minorHAnsi"/>
                <w:color w:val="0057A4"/>
                <w:spacing w:val="-18"/>
                <w:sz w:val="20"/>
              </w:rPr>
              <w:t xml:space="preserve"> </w:t>
            </w:r>
            <w:r w:rsidRPr="00FF0286">
              <w:rPr>
                <w:rFonts w:asciiTheme="minorHAnsi" w:hAnsiTheme="minorHAnsi" w:cstheme="minorHAnsi"/>
                <w:color w:val="0057A4"/>
                <w:sz w:val="20"/>
              </w:rPr>
              <w:t>publicul:</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021</w:t>
            </w:r>
            <w:r w:rsidRPr="00FF0286">
              <w:rPr>
                <w:rFonts w:asciiTheme="minorHAnsi" w:hAnsiTheme="minorHAnsi" w:cstheme="minorHAnsi"/>
                <w:color w:val="0057A4"/>
                <w:spacing w:val="-18"/>
                <w:sz w:val="20"/>
              </w:rPr>
              <w:t xml:space="preserve"> </w:t>
            </w:r>
            <w:r w:rsidRPr="00FF0286">
              <w:rPr>
                <w:rFonts w:asciiTheme="minorHAnsi" w:hAnsiTheme="minorHAnsi" w:cstheme="minorHAnsi"/>
                <w:color w:val="0057A4"/>
                <w:sz w:val="20"/>
              </w:rPr>
              <w:t>326</w:t>
            </w:r>
            <w:r w:rsidRPr="00FF0286">
              <w:rPr>
                <w:rFonts w:asciiTheme="minorHAnsi" w:hAnsiTheme="minorHAnsi" w:cstheme="minorHAnsi"/>
                <w:color w:val="0057A4"/>
                <w:spacing w:val="-18"/>
                <w:sz w:val="20"/>
              </w:rPr>
              <w:t xml:space="preserve"> </w:t>
            </w:r>
            <w:r w:rsidRPr="00FF0286">
              <w:rPr>
                <w:rFonts w:asciiTheme="minorHAnsi" w:hAnsiTheme="minorHAnsi" w:cstheme="minorHAnsi"/>
                <w:color w:val="0057A4"/>
                <w:sz w:val="20"/>
              </w:rPr>
              <w:t>6020,</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 xml:space="preserve">email: </w:t>
            </w:r>
            <w:hyperlink r:id="rId20">
              <w:r w:rsidRPr="00FF0286">
                <w:rPr>
                  <w:rFonts w:asciiTheme="minorHAnsi" w:hAnsiTheme="minorHAnsi" w:cstheme="minorHAnsi"/>
                  <w:color w:val="0057A4"/>
                  <w:sz w:val="20"/>
                </w:rPr>
                <w:t>comunicare@fgdb.ro,</w:t>
              </w:r>
            </w:hyperlink>
            <w:r w:rsidRPr="00FF0286">
              <w:rPr>
                <w:rFonts w:asciiTheme="minorHAnsi" w:hAnsiTheme="minorHAnsi" w:cstheme="minorHAnsi"/>
                <w:color w:val="0057A4"/>
                <w:spacing w:val="40"/>
                <w:sz w:val="20"/>
              </w:rPr>
              <w:t xml:space="preserve"> </w:t>
            </w:r>
            <w:r w:rsidRPr="00FF0286">
              <w:rPr>
                <w:rFonts w:asciiTheme="minorHAnsi" w:hAnsiTheme="minorHAnsi" w:cstheme="minorHAnsi"/>
                <w:color w:val="0057A4"/>
                <w:sz w:val="20"/>
              </w:rPr>
              <w:t>adresa</w:t>
            </w:r>
            <w:r w:rsidRPr="00FF0286">
              <w:rPr>
                <w:rFonts w:asciiTheme="minorHAnsi" w:hAnsiTheme="minorHAnsi" w:cstheme="minorHAnsi"/>
                <w:color w:val="0057A4"/>
                <w:spacing w:val="28"/>
                <w:sz w:val="20"/>
              </w:rPr>
              <w:t xml:space="preserve"> </w:t>
            </w:r>
            <w:r w:rsidRPr="00FF0286">
              <w:rPr>
                <w:rFonts w:asciiTheme="minorHAnsi" w:hAnsiTheme="minorHAnsi" w:cstheme="minorHAnsi"/>
                <w:color w:val="0057A4"/>
                <w:sz w:val="20"/>
              </w:rPr>
              <w:t>site</w:t>
            </w:r>
            <w:r w:rsidRPr="00FF0286">
              <w:rPr>
                <w:rFonts w:asciiTheme="minorHAnsi" w:hAnsiTheme="minorHAnsi" w:cstheme="minorHAnsi"/>
                <w:color w:val="0057A4"/>
                <w:spacing w:val="28"/>
                <w:sz w:val="20"/>
              </w:rPr>
              <w:t xml:space="preserve"> </w:t>
            </w:r>
            <w:r w:rsidRPr="00FF0286">
              <w:rPr>
                <w:rFonts w:asciiTheme="minorHAnsi" w:hAnsiTheme="minorHAnsi" w:cstheme="minorHAnsi"/>
                <w:color w:val="0057A4"/>
                <w:sz w:val="20"/>
              </w:rPr>
              <w:t>web:</w:t>
            </w:r>
            <w:r w:rsidRPr="00FF0286">
              <w:rPr>
                <w:rFonts w:asciiTheme="minorHAnsi" w:hAnsiTheme="minorHAnsi" w:cstheme="minorHAnsi"/>
                <w:color w:val="0057A4"/>
                <w:spacing w:val="30"/>
                <w:sz w:val="20"/>
              </w:rPr>
              <w:t xml:space="preserve"> </w:t>
            </w:r>
            <w:hyperlink r:id="rId21">
              <w:r w:rsidRPr="00FF0286">
                <w:rPr>
                  <w:rFonts w:asciiTheme="minorHAnsi" w:hAnsiTheme="minorHAnsi" w:cstheme="minorHAnsi"/>
                  <w:color w:val="0057A4"/>
                  <w:sz w:val="20"/>
                </w:rPr>
                <w:t>www.fgdb.ro.</w:t>
              </w:r>
            </w:hyperlink>
            <w:r w:rsidRPr="00FF0286">
              <w:rPr>
                <w:rFonts w:asciiTheme="minorHAnsi" w:hAnsiTheme="minorHAnsi" w:cstheme="minorHAnsi"/>
                <w:color w:val="0057A4"/>
                <w:sz w:val="20"/>
              </w:rPr>
              <w:t xml:space="preserve"> Aceasta</w:t>
            </w:r>
            <w:r w:rsidRPr="00FF0286">
              <w:rPr>
                <w:rFonts w:asciiTheme="minorHAnsi" w:hAnsiTheme="minorHAnsi" w:cstheme="minorHAnsi"/>
                <w:color w:val="0057A4"/>
                <w:spacing w:val="28"/>
                <w:sz w:val="20"/>
              </w:rPr>
              <w:t xml:space="preserve"> </w:t>
            </w:r>
            <w:r w:rsidRPr="00FF0286">
              <w:rPr>
                <w:rFonts w:asciiTheme="minorHAnsi" w:hAnsiTheme="minorHAnsi" w:cstheme="minorHAnsi"/>
                <w:color w:val="0057A4"/>
                <w:sz w:val="20"/>
              </w:rPr>
              <w:t>vă</w:t>
            </w:r>
            <w:r w:rsidRPr="00FF0286">
              <w:rPr>
                <w:rFonts w:asciiTheme="minorHAnsi" w:hAnsiTheme="minorHAnsi" w:cstheme="minorHAnsi"/>
                <w:color w:val="0057A4"/>
                <w:spacing w:val="28"/>
                <w:sz w:val="20"/>
              </w:rPr>
              <w:t xml:space="preserve"> </w:t>
            </w:r>
            <w:r w:rsidRPr="00FF0286">
              <w:rPr>
                <w:rFonts w:asciiTheme="minorHAnsi" w:hAnsiTheme="minorHAnsi" w:cstheme="minorHAnsi"/>
                <w:color w:val="0057A4"/>
                <w:sz w:val="20"/>
              </w:rPr>
              <w:t>va</w:t>
            </w:r>
            <w:r w:rsidRPr="00FF0286">
              <w:rPr>
                <w:rFonts w:asciiTheme="minorHAnsi" w:hAnsiTheme="minorHAnsi" w:cstheme="minorHAnsi"/>
                <w:color w:val="0057A4"/>
                <w:spacing w:val="28"/>
                <w:sz w:val="20"/>
              </w:rPr>
              <w:t xml:space="preserve"> </w:t>
            </w:r>
            <w:r w:rsidRPr="00FF0286">
              <w:rPr>
                <w:rFonts w:asciiTheme="minorHAnsi" w:hAnsiTheme="minorHAnsi" w:cstheme="minorHAnsi"/>
                <w:color w:val="0057A4"/>
                <w:sz w:val="20"/>
              </w:rPr>
              <w:t>pune</w:t>
            </w:r>
            <w:r w:rsidRPr="00FF0286">
              <w:rPr>
                <w:rFonts w:asciiTheme="minorHAnsi" w:hAnsiTheme="minorHAnsi" w:cstheme="minorHAnsi"/>
                <w:color w:val="0057A4"/>
                <w:spacing w:val="28"/>
                <w:sz w:val="20"/>
              </w:rPr>
              <w:t xml:space="preserve"> </w:t>
            </w:r>
            <w:r w:rsidRPr="00FF0286">
              <w:rPr>
                <w:rFonts w:asciiTheme="minorHAnsi" w:hAnsiTheme="minorHAnsi" w:cstheme="minorHAnsi"/>
                <w:color w:val="0057A4"/>
                <w:sz w:val="20"/>
              </w:rPr>
              <w:t>la</w:t>
            </w:r>
            <w:r w:rsidRPr="00FF0286">
              <w:rPr>
                <w:rFonts w:asciiTheme="minorHAnsi" w:hAnsiTheme="minorHAnsi" w:cstheme="minorHAnsi"/>
                <w:color w:val="0057A4"/>
                <w:spacing w:val="28"/>
                <w:sz w:val="20"/>
              </w:rPr>
              <w:t xml:space="preserve"> </w:t>
            </w:r>
            <w:r w:rsidRPr="00FF0286">
              <w:rPr>
                <w:rFonts w:asciiTheme="minorHAnsi" w:hAnsiTheme="minorHAnsi" w:cstheme="minorHAnsi"/>
                <w:color w:val="0057A4"/>
                <w:sz w:val="20"/>
              </w:rPr>
              <w:t>dispoziţie</w:t>
            </w:r>
            <w:r w:rsidRPr="00FF0286">
              <w:rPr>
                <w:rFonts w:asciiTheme="minorHAnsi" w:hAnsiTheme="minorHAnsi" w:cstheme="minorHAnsi"/>
                <w:color w:val="0057A4"/>
                <w:spacing w:val="28"/>
                <w:sz w:val="20"/>
              </w:rPr>
              <w:t xml:space="preserve"> </w:t>
            </w:r>
            <w:r w:rsidRPr="00FF0286">
              <w:rPr>
                <w:rFonts w:asciiTheme="minorHAnsi" w:hAnsiTheme="minorHAnsi" w:cstheme="minorHAnsi"/>
                <w:color w:val="0057A4"/>
                <w:sz w:val="20"/>
              </w:rPr>
              <w:t>compensaţiile</w:t>
            </w:r>
            <w:r w:rsidRPr="00FF0286">
              <w:rPr>
                <w:rFonts w:asciiTheme="minorHAnsi" w:hAnsiTheme="minorHAnsi" w:cstheme="minorHAnsi"/>
                <w:color w:val="0057A4"/>
                <w:spacing w:val="28"/>
                <w:sz w:val="20"/>
              </w:rPr>
              <w:t xml:space="preserve"> </w:t>
            </w:r>
            <w:r w:rsidRPr="00FF0286">
              <w:rPr>
                <w:rFonts w:asciiTheme="minorHAnsi" w:hAnsiTheme="minorHAnsi" w:cstheme="minorHAnsi"/>
                <w:color w:val="0057A4"/>
                <w:sz w:val="20"/>
              </w:rPr>
              <w:t>cuvenite</w:t>
            </w:r>
            <w:r w:rsidRPr="00FF0286">
              <w:rPr>
                <w:rFonts w:asciiTheme="minorHAnsi" w:hAnsiTheme="minorHAnsi" w:cstheme="minorHAnsi"/>
                <w:color w:val="0057A4"/>
                <w:spacing w:val="28"/>
                <w:sz w:val="20"/>
              </w:rPr>
              <w:t xml:space="preserve"> </w:t>
            </w:r>
            <w:r w:rsidRPr="00FF0286">
              <w:rPr>
                <w:rFonts w:asciiTheme="minorHAnsi" w:hAnsiTheme="minorHAnsi" w:cstheme="minorHAnsi"/>
                <w:color w:val="0057A4"/>
                <w:sz w:val="20"/>
              </w:rPr>
              <w:t>(până</w:t>
            </w:r>
            <w:r w:rsidRPr="00FF0286">
              <w:rPr>
                <w:rFonts w:asciiTheme="minorHAnsi" w:hAnsiTheme="minorHAnsi" w:cstheme="minorHAnsi"/>
                <w:color w:val="0057A4"/>
                <w:spacing w:val="26"/>
                <w:sz w:val="20"/>
              </w:rPr>
              <w:t xml:space="preserve"> </w:t>
            </w:r>
            <w:r w:rsidRPr="00FF0286">
              <w:rPr>
                <w:rFonts w:asciiTheme="minorHAnsi" w:hAnsiTheme="minorHAnsi" w:cstheme="minorHAnsi"/>
                <w:color w:val="0057A4"/>
                <w:sz w:val="20"/>
              </w:rPr>
              <w:t>la echivalentul</w:t>
            </w:r>
            <w:r w:rsidRPr="00FF0286">
              <w:rPr>
                <w:rFonts w:asciiTheme="minorHAnsi" w:hAnsiTheme="minorHAnsi" w:cstheme="minorHAnsi"/>
                <w:color w:val="0057A4"/>
                <w:spacing w:val="-20"/>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18"/>
                <w:sz w:val="20"/>
              </w:rPr>
              <w:t xml:space="preserve"> </w:t>
            </w:r>
            <w:r w:rsidRPr="00FF0286">
              <w:rPr>
                <w:rFonts w:asciiTheme="minorHAnsi" w:hAnsiTheme="minorHAnsi" w:cstheme="minorHAnsi"/>
                <w:color w:val="0057A4"/>
                <w:sz w:val="20"/>
              </w:rPr>
              <w:t>lei</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al</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sumei</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100.000</w:t>
            </w:r>
            <w:r w:rsidRPr="00FF0286">
              <w:rPr>
                <w:rFonts w:asciiTheme="minorHAnsi" w:hAnsiTheme="minorHAnsi" w:cstheme="minorHAnsi"/>
                <w:color w:val="0057A4"/>
                <w:spacing w:val="-18"/>
                <w:sz w:val="20"/>
              </w:rPr>
              <w:t xml:space="preserve"> </w:t>
            </w:r>
            <w:r w:rsidRPr="00FF0286">
              <w:rPr>
                <w:rFonts w:asciiTheme="minorHAnsi" w:hAnsiTheme="minorHAnsi" w:cstheme="minorHAnsi"/>
                <w:color w:val="0057A4"/>
                <w:sz w:val="20"/>
              </w:rPr>
              <w:t>EUR)</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20"/>
                <w:sz w:val="20"/>
              </w:rPr>
              <w:t xml:space="preserve"> </w:t>
            </w:r>
            <w:r w:rsidRPr="00FF0286">
              <w:rPr>
                <w:rFonts w:asciiTheme="minorHAnsi" w:hAnsiTheme="minorHAnsi" w:cstheme="minorHAnsi"/>
                <w:color w:val="0057A4"/>
                <w:sz w:val="20"/>
              </w:rPr>
              <w:t>termen</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7</w:t>
            </w:r>
            <w:r w:rsidRPr="00FF0286">
              <w:rPr>
                <w:rFonts w:asciiTheme="minorHAnsi" w:hAnsiTheme="minorHAnsi" w:cstheme="minorHAnsi"/>
                <w:color w:val="0057A4"/>
                <w:spacing w:val="-20"/>
                <w:sz w:val="20"/>
              </w:rPr>
              <w:t xml:space="preserve"> </w:t>
            </w:r>
            <w:r w:rsidRPr="00FF0286">
              <w:rPr>
                <w:rFonts w:asciiTheme="minorHAnsi" w:hAnsiTheme="minorHAnsi" w:cstheme="minorHAnsi"/>
                <w:color w:val="0057A4"/>
                <w:sz w:val="20"/>
              </w:rPr>
              <w:t>zile</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lucrătoare</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la</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data</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la</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care</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depozitele</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au</w:t>
            </w:r>
            <w:r w:rsidRPr="00FF0286">
              <w:rPr>
                <w:rFonts w:asciiTheme="minorHAnsi" w:hAnsiTheme="minorHAnsi" w:cstheme="minorHAnsi"/>
                <w:color w:val="0057A4"/>
                <w:spacing w:val="-20"/>
                <w:sz w:val="20"/>
              </w:rPr>
              <w:t xml:space="preserve"> </w:t>
            </w:r>
            <w:r w:rsidRPr="00FF0286">
              <w:rPr>
                <w:rFonts w:asciiTheme="minorHAnsi" w:hAnsiTheme="minorHAnsi" w:cstheme="minorHAnsi"/>
                <w:color w:val="0057A4"/>
                <w:sz w:val="20"/>
              </w:rPr>
              <w:t>devenit</w:t>
            </w:r>
            <w:r w:rsidRPr="00FF0286">
              <w:rPr>
                <w:rFonts w:asciiTheme="minorHAnsi" w:hAnsiTheme="minorHAnsi" w:cstheme="minorHAnsi"/>
                <w:color w:val="0057A4"/>
                <w:spacing w:val="-22"/>
                <w:sz w:val="20"/>
              </w:rPr>
              <w:t xml:space="preserve"> </w:t>
            </w:r>
            <w:r w:rsidRPr="00FF0286">
              <w:rPr>
                <w:rFonts w:asciiTheme="minorHAnsi" w:hAnsiTheme="minorHAnsi" w:cstheme="minorHAnsi"/>
                <w:color w:val="0057A4"/>
                <w:sz w:val="20"/>
              </w:rPr>
              <w:t>indisponibile. Vă</w:t>
            </w:r>
            <w:r w:rsidRPr="00FF0286">
              <w:rPr>
                <w:rFonts w:asciiTheme="minorHAnsi" w:hAnsiTheme="minorHAnsi" w:cstheme="minorHAnsi"/>
                <w:color w:val="0057A4"/>
                <w:spacing w:val="-2"/>
                <w:sz w:val="20"/>
              </w:rPr>
              <w:t xml:space="preserve"> </w:t>
            </w:r>
            <w:r w:rsidRPr="00FF0286">
              <w:rPr>
                <w:rFonts w:asciiTheme="minorHAnsi" w:hAnsiTheme="minorHAnsi" w:cstheme="minorHAnsi"/>
                <w:color w:val="0057A4"/>
                <w:sz w:val="20"/>
              </w:rPr>
              <w:t>comunicăm</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faptul că în calcularea compensatiei cuvenite</w:t>
            </w:r>
            <w:r w:rsidRPr="00FF0286">
              <w:rPr>
                <w:rFonts w:asciiTheme="minorHAnsi" w:hAnsiTheme="minorHAnsi" w:cstheme="minorHAnsi"/>
                <w:color w:val="0057A4"/>
                <w:spacing w:val="-2"/>
                <w:sz w:val="20"/>
              </w:rPr>
              <w:t xml:space="preserve"> </w:t>
            </w:r>
            <w:r w:rsidRPr="00FF0286">
              <w:rPr>
                <w:rFonts w:asciiTheme="minorHAnsi" w:hAnsiTheme="minorHAnsi" w:cstheme="minorHAnsi"/>
                <w:color w:val="0057A4"/>
                <w:sz w:val="20"/>
              </w:rPr>
              <w:t>se vor lua în considerare datoriile pe care le aveți, dacă este cazul, la Banca Romana</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Credite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și</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Investiții</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S.A.</w:t>
            </w:r>
          </w:p>
          <w:p w14:paraId="488C7329" w14:textId="77777777" w:rsidR="00063503" w:rsidRPr="00FF0286" w:rsidRDefault="001F3361">
            <w:pPr>
              <w:pStyle w:val="TableParagraph"/>
              <w:spacing w:line="259" w:lineRule="auto"/>
              <w:ind w:left="494" w:right="914" w:hanging="12"/>
              <w:jc w:val="both"/>
              <w:rPr>
                <w:rFonts w:asciiTheme="minorHAnsi" w:hAnsiTheme="minorHAnsi" w:cstheme="minorHAnsi"/>
                <w:sz w:val="20"/>
              </w:rPr>
            </w:pPr>
            <w:r w:rsidRPr="00FF0286">
              <w:rPr>
                <w:rFonts w:asciiTheme="minorHAnsi" w:hAnsiTheme="minorHAnsi" w:cstheme="minorHAnsi"/>
                <w:color w:val="0057A4"/>
                <w:sz w:val="20"/>
              </w:rPr>
              <w:t>Dacă</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nu</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v-a</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fost</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pusă</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la</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dispoziţie</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compensaţia</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acest</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termen,</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vă</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recomandăm</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să</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contactaţi</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schema</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garantare</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 xml:space="preserve">a </w:t>
            </w:r>
            <w:r w:rsidRPr="00FF0286">
              <w:rPr>
                <w:rFonts w:asciiTheme="minorHAnsi" w:hAnsiTheme="minorHAnsi" w:cstheme="minorHAnsi"/>
                <w:color w:val="0057A4"/>
                <w:spacing w:val="-2"/>
                <w:sz w:val="20"/>
              </w:rPr>
              <w:t>depozitelor, întrucât</w:t>
            </w:r>
            <w:r w:rsidRPr="00FF0286">
              <w:rPr>
                <w:rFonts w:asciiTheme="minorHAnsi" w:hAnsiTheme="minorHAnsi" w:cstheme="minorHAnsi"/>
                <w:color w:val="0057A4"/>
                <w:spacing w:val="16"/>
                <w:sz w:val="20"/>
              </w:rPr>
              <w:t xml:space="preserve"> </w:t>
            </w:r>
            <w:r w:rsidRPr="00FF0286">
              <w:rPr>
                <w:rFonts w:asciiTheme="minorHAnsi" w:hAnsiTheme="minorHAnsi" w:cstheme="minorHAnsi"/>
                <w:color w:val="0057A4"/>
                <w:spacing w:val="-2"/>
                <w:sz w:val="20"/>
              </w:rPr>
              <w:t>termenul</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în</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pacing w:val="-2"/>
                <w:sz w:val="20"/>
              </w:rPr>
              <w:t>care</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puteţi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pretinde</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plata</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compensaţiei</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pacing w:val="-2"/>
                <w:sz w:val="20"/>
              </w:rPr>
              <w:t>poate</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fi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limitat.</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Informaţii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suplimentare</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 xml:space="preserve">sunt </w:t>
            </w:r>
            <w:r w:rsidRPr="00FF0286">
              <w:rPr>
                <w:rFonts w:asciiTheme="minorHAnsi" w:hAnsiTheme="minorHAnsi" w:cstheme="minorHAnsi"/>
                <w:color w:val="0057A4"/>
                <w:sz w:val="20"/>
              </w:rPr>
              <w:t>disponibile</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la</w:t>
            </w:r>
            <w:r w:rsidRPr="00FF0286">
              <w:rPr>
                <w:rFonts w:asciiTheme="minorHAnsi" w:hAnsiTheme="minorHAnsi" w:cstheme="minorHAnsi"/>
                <w:color w:val="0057A4"/>
                <w:spacing w:val="-9"/>
                <w:sz w:val="20"/>
              </w:rPr>
              <w:t xml:space="preserve"> </w:t>
            </w:r>
            <w:hyperlink r:id="rId22">
              <w:r w:rsidRPr="00FF0286">
                <w:rPr>
                  <w:rFonts w:asciiTheme="minorHAnsi" w:hAnsiTheme="minorHAnsi" w:cstheme="minorHAnsi"/>
                  <w:color w:val="0057A4"/>
                  <w:sz w:val="20"/>
                </w:rPr>
                <w:t>www.fgdb.ro.</w:t>
              </w:r>
            </w:hyperlink>
          </w:p>
        </w:tc>
      </w:tr>
    </w:tbl>
    <w:p w14:paraId="3604D993" w14:textId="77777777" w:rsidR="00063503" w:rsidRPr="00FF0286" w:rsidRDefault="001F3361">
      <w:pPr>
        <w:pStyle w:val="Heading1"/>
        <w:spacing w:before="147"/>
        <w:rPr>
          <w:rFonts w:asciiTheme="minorHAnsi" w:hAnsiTheme="minorHAnsi" w:cstheme="minorHAnsi"/>
          <w:sz w:val="24"/>
          <w:szCs w:val="24"/>
        </w:rPr>
      </w:pPr>
      <w:bookmarkStart w:id="1" w:name="LISTA_DEPOZITELOR_EXCLUSE_DE_LA_GARANTAR"/>
      <w:bookmarkEnd w:id="1"/>
      <w:r w:rsidRPr="00FF0286">
        <w:rPr>
          <w:rFonts w:asciiTheme="minorHAnsi" w:hAnsiTheme="minorHAnsi" w:cstheme="minorHAnsi"/>
          <w:color w:val="0057A4"/>
          <w:sz w:val="24"/>
          <w:szCs w:val="24"/>
        </w:rPr>
        <w:t>LISTA</w:t>
      </w:r>
      <w:r w:rsidRPr="00FF0286">
        <w:rPr>
          <w:rFonts w:asciiTheme="minorHAnsi" w:hAnsiTheme="minorHAnsi" w:cstheme="minorHAnsi"/>
          <w:color w:val="0057A4"/>
          <w:spacing w:val="-7"/>
          <w:sz w:val="24"/>
          <w:szCs w:val="24"/>
        </w:rPr>
        <w:t xml:space="preserve"> </w:t>
      </w:r>
      <w:r w:rsidRPr="00FF0286">
        <w:rPr>
          <w:rFonts w:asciiTheme="minorHAnsi" w:hAnsiTheme="minorHAnsi" w:cstheme="minorHAnsi"/>
          <w:color w:val="0057A4"/>
          <w:sz w:val="24"/>
          <w:szCs w:val="24"/>
        </w:rPr>
        <w:t>DEPOZITELOR</w:t>
      </w:r>
      <w:r w:rsidRPr="00FF0286">
        <w:rPr>
          <w:rFonts w:asciiTheme="minorHAnsi" w:hAnsiTheme="minorHAnsi" w:cstheme="minorHAnsi"/>
          <w:color w:val="0057A4"/>
          <w:spacing w:val="-4"/>
          <w:sz w:val="24"/>
          <w:szCs w:val="24"/>
        </w:rPr>
        <w:t xml:space="preserve"> </w:t>
      </w:r>
      <w:r w:rsidRPr="00FF0286">
        <w:rPr>
          <w:rFonts w:asciiTheme="minorHAnsi" w:hAnsiTheme="minorHAnsi" w:cstheme="minorHAnsi"/>
          <w:color w:val="0057A4"/>
          <w:sz w:val="24"/>
          <w:szCs w:val="24"/>
        </w:rPr>
        <w:t>EXCLUSE</w:t>
      </w:r>
      <w:r w:rsidRPr="00FF0286">
        <w:rPr>
          <w:rFonts w:asciiTheme="minorHAnsi" w:hAnsiTheme="minorHAnsi" w:cstheme="minorHAnsi"/>
          <w:color w:val="0057A4"/>
          <w:spacing w:val="-8"/>
          <w:sz w:val="24"/>
          <w:szCs w:val="24"/>
        </w:rPr>
        <w:t xml:space="preserve"> </w:t>
      </w:r>
      <w:r w:rsidRPr="00FF0286">
        <w:rPr>
          <w:rFonts w:asciiTheme="minorHAnsi" w:hAnsiTheme="minorHAnsi" w:cstheme="minorHAnsi"/>
          <w:color w:val="0057A4"/>
          <w:sz w:val="24"/>
          <w:szCs w:val="24"/>
        </w:rPr>
        <w:t>DE</w:t>
      </w:r>
      <w:r w:rsidRPr="00FF0286">
        <w:rPr>
          <w:rFonts w:asciiTheme="minorHAnsi" w:hAnsiTheme="minorHAnsi" w:cstheme="minorHAnsi"/>
          <w:color w:val="0057A4"/>
          <w:spacing w:val="-7"/>
          <w:sz w:val="24"/>
          <w:szCs w:val="24"/>
        </w:rPr>
        <w:t xml:space="preserve"> </w:t>
      </w:r>
      <w:r w:rsidRPr="00FF0286">
        <w:rPr>
          <w:rFonts w:asciiTheme="minorHAnsi" w:hAnsiTheme="minorHAnsi" w:cstheme="minorHAnsi"/>
          <w:color w:val="0057A4"/>
          <w:sz w:val="24"/>
          <w:szCs w:val="24"/>
        </w:rPr>
        <w:t>LA</w:t>
      </w:r>
      <w:r w:rsidRPr="00FF0286">
        <w:rPr>
          <w:rFonts w:asciiTheme="minorHAnsi" w:hAnsiTheme="minorHAnsi" w:cstheme="minorHAnsi"/>
          <w:color w:val="0057A4"/>
          <w:spacing w:val="-6"/>
          <w:sz w:val="24"/>
          <w:szCs w:val="24"/>
        </w:rPr>
        <w:t xml:space="preserve"> </w:t>
      </w:r>
      <w:r w:rsidRPr="00FF0286">
        <w:rPr>
          <w:rFonts w:asciiTheme="minorHAnsi" w:hAnsiTheme="minorHAnsi" w:cstheme="minorHAnsi"/>
          <w:color w:val="0057A4"/>
          <w:spacing w:val="-2"/>
          <w:sz w:val="24"/>
          <w:szCs w:val="24"/>
        </w:rPr>
        <w:t>GARANTARE</w:t>
      </w:r>
    </w:p>
    <w:p w14:paraId="731BAE72" w14:textId="77777777" w:rsidR="00063503" w:rsidRPr="00FF0286" w:rsidRDefault="001F3361">
      <w:pPr>
        <w:spacing w:before="22"/>
        <w:ind w:left="150" w:right="162"/>
        <w:jc w:val="center"/>
        <w:rPr>
          <w:rFonts w:asciiTheme="minorHAnsi" w:hAnsiTheme="minorHAnsi" w:cstheme="minorHAnsi"/>
        </w:rPr>
      </w:pPr>
      <w:r w:rsidRPr="00FF0286">
        <w:rPr>
          <w:rFonts w:asciiTheme="minorHAnsi" w:hAnsiTheme="minorHAnsi" w:cstheme="minorHAnsi"/>
          <w:color w:val="0057A4"/>
        </w:rPr>
        <w:t>conform</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prevederilor</w:t>
      </w:r>
      <w:r w:rsidRPr="00FF0286">
        <w:rPr>
          <w:rFonts w:asciiTheme="minorHAnsi" w:hAnsiTheme="minorHAnsi" w:cstheme="minorHAnsi"/>
          <w:color w:val="0057A4"/>
          <w:spacing w:val="-5"/>
        </w:rPr>
        <w:t xml:space="preserve"> </w:t>
      </w:r>
      <w:r w:rsidRPr="00FF0286">
        <w:rPr>
          <w:rFonts w:asciiTheme="minorHAnsi" w:hAnsiTheme="minorHAnsi" w:cstheme="minorHAnsi"/>
          <w:color w:val="0057A4"/>
        </w:rPr>
        <w:t>Legii</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311/2015</w:t>
      </w:r>
      <w:r w:rsidRPr="00FF0286">
        <w:rPr>
          <w:rFonts w:asciiTheme="minorHAnsi" w:hAnsiTheme="minorHAnsi" w:cstheme="minorHAnsi"/>
          <w:color w:val="0057A4"/>
          <w:spacing w:val="-8"/>
        </w:rPr>
        <w:t xml:space="preserve"> </w:t>
      </w:r>
      <w:r w:rsidRPr="00FF0286">
        <w:rPr>
          <w:rFonts w:asciiTheme="minorHAnsi" w:hAnsiTheme="minorHAnsi" w:cstheme="minorHAnsi"/>
          <w:color w:val="0057A4"/>
        </w:rPr>
        <w:t>privind</w:t>
      </w:r>
      <w:r w:rsidRPr="00FF0286">
        <w:rPr>
          <w:rFonts w:asciiTheme="minorHAnsi" w:hAnsiTheme="minorHAnsi" w:cstheme="minorHAnsi"/>
          <w:color w:val="0057A4"/>
          <w:spacing w:val="-5"/>
        </w:rPr>
        <w:t xml:space="preserve"> </w:t>
      </w:r>
      <w:r w:rsidRPr="00FF0286">
        <w:rPr>
          <w:rFonts w:asciiTheme="minorHAnsi" w:hAnsiTheme="minorHAnsi" w:cstheme="minorHAnsi"/>
          <w:color w:val="0057A4"/>
        </w:rPr>
        <w:t>schemele</w:t>
      </w:r>
      <w:r w:rsidRPr="00FF0286">
        <w:rPr>
          <w:rFonts w:asciiTheme="minorHAnsi" w:hAnsiTheme="minorHAnsi" w:cstheme="minorHAnsi"/>
          <w:color w:val="0057A4"/>
          <w:spacing w:val="-8"/>
        </w:rPr>
        <w:t xml:space="preserve"> </w:t>
      </w:r>
      <w:r w:rsidRPr="00FF0286">
        <w:rPr>
          <w:rFonts w:asciiTheme="minorHAnsi" w:hAnsiTheme="minorHAnsi" w:cstheme="minorHAnsi"/>
          <w:color w:val="0057A4"/>
        </w:rPr>
        <w:t>de</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garantare</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a</w:t>
      </w:r>
      <w:r w:rsidRPr="00FF0286">
        <w:rPr>
          <w:rFonts w:asciiTheme="minorHAnsi" w:hAnsiTheme="minorHAnsi" w:cstheme="minorHAnsi"/>
          <w:color w:val="0057A4"/>
          <w:spacing w:val="-7"/>
        </w:rPr>
        <w:t xml:space="preserve"> </w:t>
      </w:r>
      <w:r w:rsidRPr="00FF0286">
        <w:rPr>
          <w:rFonts w:asciiTheme="minorHAnsi" w:hAnsiTheme="minorHAnsi" w:cstheme="minorHAnsi"/>
          <w:color w:val="0057A4"/>
        </w:rPr>
        <w:t>depozitelor</w:t>
      </w:r>
      <w:r w:rsidRPr="00FF0286">
        <w:rPr>
          <w:rFonts w:asciiTheme="minorHAnsi" w:hAnsiTheme="minorHAnsi" w:cstheme="minorHAnsi"/>
          <w:color w:val="0057A4"/>
          <w:spacing w:val="-5"/>
        </w:rPr>
        <w:t xml:space="preserve"> </w:t>
      </w:r>
      <w:r w:rsidRPr="00FF0286">
        <w:rPr>
          <w:rFonts w:asciiTheme="minorHAnsi" w:hAnsiTheme="minorHAnsi" w:cstheme="minorHAnsi"/>
          <w:color w:val="0057A4"/>
        </w:rPr>
        <w:t>şi</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Fondul</w:t>
      </w:r>
      <w:r w:rsidRPr="00FF0286">
        <w:rPr>
          <w:rFonts w:asciiTheme="minorHAnsi" w:hAnsiTheme="minorHAnsi" w:cstheme="minorHAnsi"/>
          <w:color w:val="0057A4"/>
          <w:spacing w:val="-9"/>
        </w:rPr>
        <w:t xml:space="preserve"> </w:t>
      </w:r>
      <w:r w:rsidRPr="00FF0286">
        <w:rPr>
          <w:rFonts w:asciiTheme="minorHAnsi" w:hAnsiTheme="minorHAnsi" w:cstheme="minorHAnsi"/>
          <w:color w:val="0057A4"/>
        </w:rPr>
        <w:t>de</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garantare</w:t>
      </w:r>
      <w:r w:rsidRPr="00FF0286">
        <w:rPr>
          <w:rFonts w:asciiTheme="minorHAnsi" w:hAnsiTheme="minorHAnsi" w:cstheme="minorHAnsi"/>
          <w:color w:val="0057A4"/>
          <w:spacing w:val="-7"/>
        </w:rPr>
        <w:t xml:space="preserve"> </w:t>
      </w:r>
      <w:r w:rsidRPr="00FF0286">
        <w:rPr>
          <w:rFonts w:asciiTheme="minorHAnsi" w:hAnsiTheme="minorHAnsi" w:cstheme="minorHAnsi"/>
          <w:color w:val="0057A4"/>
          <w:spacing w:val="-10"/>
        </w:rPr>
        <w:t>a</w:t>
      </w:r>
    </w:p>
    <w:p w14:paraId="080047A6" w14:textId="77777777" w:rsidR="00063503" w:rsidRPr="00FF0286" w:rsidRDefault="001F3361">
      <w:pPr>
        <w:spacing w:before="1"/>
        <w:ind w:left="155" w:right="162"/>
        <w:jc w:val="center"/>
        <w:rPr>
          <w:rFonts w:asciiTheme="minorHAnsi" w:hAnsiTheme="minorHAnsi" w:cstheme="minorHAnsi"/>
        </w:rPr>
      </w:pPr>
      <w:r w:rsidRPr="00FF0286">
        <w:rPr>
          <w:rFonts w:asciiTheme="minorHAnsi" w:hAnsiTheme="minorHAnsi" w:cstheme="minorHAnsi"/>
          <w:color w:val="0057A4"/>
        </w:rPr>
        <w:t>depozitelor</w:t>
      </w:r>
      <w:r w:rsidRPr="00FF0286">
        <w:rPr>
          <w:rFonts w:asciiTheme="minorHAnsi" w:hAnsiTheme="minorHAnsi" w:cstheme="minorHAnsi"/>
          <w:color w:val="0057A4"/>
          <w:spacing w:val="-10"/>
        </w:rPr>
        <w:t xml:space="preserve"> </w:t>
      </w:r>
      <w:r w:rsidRPr="00FF0286">
        <w:rPr>
          <w:rFonts w:asciiTheme="minorHAnsi" w:hAnsiTheme="minorHAnsi" w:cstheme="minorHAnsi"/>
          <w:color w:val="0057A4"/>
          <w:spacing w:val="-2"/>
        </w:rPr>
        <w:t>bancare</w:t>
      </w:r>
    </w:p>
    <w:p w14:paraId="0DC96514" w14:textId="77777777" w:rsidR="00063503" w:rsidRPr="00FF0286" w:rsidRDefault="00063503">
      <w:pPr>
        <w:pStyle w:val="BodyText"/>
        <w:spacing w:before="10"/>
        <w:rPr>
          <w:rFonts w:asciiTheme="minorHAnsi" w:hAnsiTheme="minorHAnsi" w:cstheme="minorHAnsi"/>
        </w:rPr>
      </w:pPr>
    </w:p>
    <w:p w14:paraId="02376578" w14:textId="77777777" w:rsidR="00063503" w:rsidRPr="00FF0286" w:rsidRDefault="001F3361">
      <w:pPr>
        <w:pStyle w:val="ListParagraph"/>
        <w:numPr>
          <w:ilvl w:val="0"/>
          <w:numId w:val="1"/>
        </w:numPr>
        <w:tabs>
          <w:tab w:val="left" w:pos="564"/>
        </w:tabs>
        <w:spacing w:before="1"/>
        <w:ind w:hanging="287"/>
        <w:jc w:val="both"/>
        <w:rPr>
          <w:rFonts w:asciiTheme="minorHAnsi" w:hAnsiTheme="minorHAnsi" w:cstheme="minorHAnsi"/>
          <w:sz w:val="20"/>
          <w:szCs w:val="20"/>
        </w:rPr>
      </w:pPr>
      <w:r w:rsidRPr="00FF0286">
        <w:rPr>
          <w:rFonts w:asciiTheme="minorHAnsi" w:hAnsiTheme="minorHAnsi" w:cstheme="minorHAnsi"/>
          <w:color w:val="0057A4"/>
          <w:spacing w:val="-2"/>
          <w:sz w:val="20"/>
          <w:szCs w:val="20"/>
        </w:rPr>
        <w:t>Depozite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ale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unei</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instituţii</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credit</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făcute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în</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nume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şi</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cont</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pacing w:val="-2"/>
          <w:sz w:val="20"/>
          <w:szCs w:val="20"/>
        </w:rPr>
        <w:t>propriu,</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cu</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respectarea</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prevederilor</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art.</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64</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alin.</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pacing w:val="-5"/>
          <w:sz w:val="20"/>
          <w:szCs w:val="20"/>
        </w:rPr>
        <w:t>(2)</w:t>
      </w:r>
    </w:p>
    <w:p w14:paraId="223C5EB9" w14:textId="77777777" w:rsidR="00063503" w:rsidRPr="00FF0286" w:rsidRDefault="001F3361">
      <w:pPr>
        <w:pStyle w:val="ListParagraph"/>
        <w:numPr>
          <w:ilvl w:val="0"/>
          <w:numId w:val="1"/>
        </w:numPr>
        <w:tabs>
          <w:tab w:val="left" w:pos="561"/>
        </w:tabs>
        <w:spacing w:before="21" w:line="256" w:lineRule="auto"/>
        <w:ind w:left="561" w:right="291" w:hanging="282"/>
        <w:jc w:val="both"/>
        <w:rPr>
          <w:rFonts w:asciiTheme="minorHAnsi" w:hAnsiTheme="minorHAnsi" w:cstheme="minorHAnsi"/>
          <w:sz w:val="20"/>
          <w:szCs w:val="20"/>
        </w:rPr>
      </w:pPr>
      <w:r w:rsidRPr="00FF0286">
        <w:rPr>
          <w:rFonts w:asciiTheme="minorHAnsi" w:hAnsiTheme="minorHAnsi" w:cstheme="minorHAnsi"/>
          <w:color w:val="0057A4"/>
          <w:spacing w:val="-2"/>
          <w:sz w:val="20"/>
          <w:szCs w:val="20"/>
        </w:rPr>
        <w:t>Instrumente</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care</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se</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încadrează</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în</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definiţia</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fondurilorproprii,</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astfel</w:t>
      </w:r>
      <w:r w:rsidRPr="00FF0286">
        <w:rPr>
          <w:rFonts w:asciiTheme="minorHAnsi" w:hAnsiTheme="minorHAnsi" w:cstheme="minorHAnsi"/>
          <w:color w:val="0057A4"/>
          <w:spacing w:val="-9"/>
          <w:sz w:val="20"/>
          <w:szCs w:val="20"/>
        </w:rPr>
        <w:t xml:space="preserve"> </w:t>
      </w:r>
      <w:r w:rsidRPr="00FF0286">
        <w:rPr>
          <w:rFonts w:asciiTheme="minorHAnsi" w:hAnsiTheme="minorHAnsi" w:cstheme="minorHAnsi"/>
          <w:color w:val="0057A4"/>
          <w:spacing w:val="-2"/>
          <w:sz w:val="20"/>
          <w:szCs w:val="20"/>
        </w:rPr>
        <w:t>cum</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acestea</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suntdefinite</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la</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art.</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4</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alin.</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(1)</w:t>
      </w:r>
      <w:r w:rsidRPr="00FF0286">
        <w:rPr>
          <w:rFonts w:asciiTheme="minorHAnsi" w:hAnsiTheme="minorHAnsi" w:cstheme="minorHAnsi"/>
          <w:color w:val="0057A4"/>
          <w:spacing w:val="-9"/>
          <w:sz w:val="20"/>
          <w:szCs w:val="20"/>
        </w:rPr>
        <w:t xml:space="preserve"> </w:t>
      </w:r>
      <w:r w:rsidRPr="00FF0286">
        <w:rPr>
          <w:rFonts w:asciiTheme="minorHAnsi" w:hAnsiTheme="minorHAnsi" w:cstheme="minorHAnsi"/>
          <w:color w:val="0057A4"/>
          <w:spacing w:val="-2"/>
          <w:sz w:val="20"/>
          <w:szCs w:val="20"/>
        </w:rPr>
        <w:t>pct.</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118</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din</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 xml:space="preserve">Regulamentul </w:t>
      </w:r>
      <w:r w:rsidRPr="00FF0286">
        <w:rPr>
          <w:rFonts w:asciiTheme="minorHAnsi" w:hAnsiTheme="minorHAnsi" w:cstheme="minorHAnsi"/>
          <w:color w:val="0057A4"/>
          <w:sz w:val="20"/>
          <w:szCs w:val="20"/>
        </w:rPr>
        <w:t>(UE) nr.</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z w:val="20"/>
          <w:szCs w:val="20"/>
        </w:rPr>
        <w:t>575/2013</w:t>
      </w:r>
    </w:p>
    <w:p w14:paraId="010AA68C" w14:textId="77777777" w:rsidR="00063503" w:rsidRPr="00FF0286" w:rsidRDefault="001F3361">
      <w:pPr>
        <w:pStyle w:val="ListParagraph"/>
        <w:numPr>
          <w:ilvl w:val="0"/>
          <w:numId w:val="1"/>
        </w:numPr>
        <w:tabs>
          <w:tab w:val="left" w:pos="561"/>
        </w:tabs>
        <w:spacing w:before="14" w:line="266" w:lineRule="auto"/>
        <w:ind w:left="560" w:right="294" w:hanging="281"/>
        <w:jc w:val="both"/>
        <w:rPr>
          <w:rFonts w:asciiTheme="minorHAnsi" w:hAnsiTheme="minorHAnsi" w:cstheme="minorHAnsi"/>
          <w:sz w:val="20"/>
          <w:szCs w:val="20"/>
        </w:rPr>
      </w:pPr>
      <w:r w:rsidRPr="00FF0286">
        <w:rPr>
          <w:rFonts w:asciiTheme="minorHAnsi" w:hAnsiTheme="minorHAnsi" w:cstheme="minorHAnsi"/>
          <w:color w:val="0057A4"/>
          <w:sz w:val="20"/>
          <w:szCs w:val="20"/>
        </w:rPr>
        <w:t>Depozitele rezultate din tranzacţii în legătură cu care au fost pronunţate hotărâri judecătoreşti definitive de condamnare pentru infracţiunea de spălare a banilor, potrivit legislaţiei</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în</w:t>
      </w:r>
      <w:r w:rsidRPr="00FF0286">
        <w:rPr>
          <w:rFonts w:asciiTheme="minorHAnsi" w:hAnsiTheme="minorHAnsi" w:cstheme="minorHAnsi"/>
          <w:color w:val="0057A4"/>
          <w:spacing w:val="-1"/>
          <w:sz w:val="20"/>
          <w:szCs w:val="20"/>
        </w:rPr>
        <w:t xml:space="preserve"> </w:t>
      </w:r>
      <w:r w:rsidRPr="00FF0286">
        <w:rPr>
          <w:rFonts w:asciiTheme="minorHAnsi" w:hAnsiTheme="minorHAnsi" w:cstheme="minorHAnsi"/>
          <w:color w:val="0057A4"/>
          <w:sz w:val="20"/>
          <w:szCs w:val="20"/>
        </w:rPr>
        <w:t>domeniul</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prevenirii şi</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combaterii spălării</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banilor. Încadrarea depozitelor</w:t>
      </w:r>
      <w:r w:rsidRPr="00FF0286">
        <w:rPr>
          <w:rFonts w:asciiTheme="minorHAnsi" w:hAnsiTheme="minorHAnsi" w:cstheme="minorHAnsi"/>
          <w:color w:val="0057A4"/>
          <w:spacing w:val="-3"/>
          <w:sz w:val="20"/>
          <w:szCs w:val="20"/>
        </w:rPr>
        <w:t xml:space="preserve"> </w:t>
      </w:r>
      <w:r w:rsidRPr="00FF0286">
        <w:rPr>
          <w:rFonts w:asciiTheme="minorHAnsi" w:hAnsiTheme="minorHAnsi" w:cstheme="minorHAnsi"/>
          <w:color w:val="0057A4"/>
          <w:sz w:val="20"/>
          <w:szCs w:val="20"/>
        </w:rPr>
        <w:t xml:space="preserve">în </w:t>
      </w:r>
      <w:r w:rsidRPr="00FF0286">
        <w:rPr>
          <w:rFonts w:asciiTheme="minorHAnsi" w:hAnsiTheme="minorHAnsi" w:cstheme="minorHAnsi"/>
          <w:color w:val="0057A4"/>
          <w:spacing w:val="-2"/>
          <w:sz w:val="20"/>
          <w:szCs w:val="20"/>
        </w:rPr>
        <w:t>această</w:t>
      </w:r>
      <w:r w:rsidRPr="00FF0286">
        <w:rPr>
          <w:rFonts w:asciiTheme="minorHAnsi" w:hAnsiTheme="minorHAnsi" w:cstheme="minorHAnsi"/>
          <w:color w:val="0057A4"/>
          <w:spacing w:val="17"/>
          <w:sz w:val="20"/>
          <w:szCs w:val="20"/>
        </w:rPr>
        <w:t xml:space="preserve"> </w:t>
      </w:r>
      <w:r w:rsidRPr="00FF0286">
        <w:rPr>
          <w:rFonts w:asciiTheme="minorHAnsi" w:hAnsiTheme="minorHAnsi" w:cstheme="minorHAnsi"/>
          <w:color w:val="0057A4"/>
          <w:spacing w:val="-2"/>
          <w:sz w:val="20"/>
          <w:szCs w:val="20"/>
        </w:rPr>
        <w:t>categorie</w:t>
      </w:r>
      <w:r w:rsidRPr="00FF0286">
        <w:rPr>
          <w:rFonts w:asciiTheme="minorHAnsi" w:hAnsiTheme="minorHAnsi" w:cstheme="minorHAnsi"/>
          <w:color w:val="0057A4"/>
          <w:spacing w:val="17"/>
          <w:sz w:val="20"/>
          <w:szCs w:val="20"/>
        </w:rPr>
        <w:t xml:space="preserve"> </w:t>
      </w:r>
      <w:r w:rsidRPr="00FF0286">
        <w:rPr>
          <w:rFonts w:asciiTheme="minorHAnsi" w:hAnsiTheme="minorHAnsi" w:cstheme="minorHAnsi"/>
          <w:color w:val="0057A4"/>
          <w:spacing w:val="-2"/>
          <w:sz w:val="20"/>
          <w:szCs w:val="20"/>
        </w:rPr>
        <w:t>se realizează</w:t>
      </w:r>
      <w:r w:rsidRPr="00FF0286">
        <w:rPr>
          <w:rFonts w:asciiTheme="minorHAnsi" w:hAnsiTheme="minorHAnsi" w:cstheme="minorHAnsi"/>
          <w:color w:val="0057A4"/>
          <w:spacing w:val="-5"/>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5"/>
          <w:sz w:val="20"/>
          <w:szCs w:val="20"/>
        </w:rPr>
        <w:t xml:space="preserve"> </w:t>
      </w:r>
      <w:r w:rsidRPr="00FF0286">
        <w:rPr>
          <w:rFonts w:asciiTheme="minorHAnsi" w:hAnsiTheme="minorHAnsi" w:cstheme="minorHAnsi"/>
          <w:color w:val="0057A4"/>
          <w:spacing w:val="-2"/>
          <w:sz w:val="20"/>
          <w:szCs w:val="20"/>
        </w:rPr>
        <w:t>schema</w:t>
      </w:r>
      <w:r w:rsidRPr="00FF0286">
        <w:rPr>
          <w:rFonts w:asciiTheme="minorHAnsi" w:hAnsiTheme="minorHAnsi" w:cstheme="minorHAnsi"/>
          <w:color w:val="0057A4"/>
          <w:spacing w:val="-5"/>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5"/>
          <w:sz w:val="20"/>
          <w:szCs w:val="20"/>
        </w:rPr>
        <w:t xml:space="preserve"> </w:t>
      </w:r>
      <w:r w:rsidRPr="00FF0286">
        <w:rPr>
          <w:rFonts w:asciiTheme="minorHAnsi" w:hAnsiTheme="minorHAnsi" w:cstheme="minorHAnsi"/>
          <w:color w:val="0057A4"/>
          <w:spacing w:val="-2"/>
          <w:sz w:val="20"/>
          <w:szCs w:val="20"/>
        </w:rPr>
        <w:t>garantare</w:t>
      </w:r>
      <w:r w:rsidRPr="00FF0286">
        <w:rPr>
          <w:rFonts w:asciiTheme="minorHAnsi" w:hAnsiTheme="minorHAnsi" w:cstheme="minorHAnsi"/>
          <w:color w:val="0057A4"/>
          <w:spacing w:val="-4"/>
          <w:sz w:val="20"/>
          <w:szCs w:val="20"/>
        </w:rPr>
        <w:t xml:space="preserve"> </w:t>
      </w:r>
      <w:r w:rsidRPr="00FF0286">
        <w:rPr>
          <w:rFonts w:asciiTheme="minorHAnsi" w:hAnsiTheme="minorHAnsi" w:cstheme="minorHAnsi"/>
          <w:color w:val="0057A4"/>
          <w:spacing w:val="-2"/>
          <w:sz w:val="20"/>
          <w:szCs w:val="20"/>
        </w:rPr>
        <w:t>a</w:t>
      </w:r>
      <w:r w:rsidRPr="00FF0286">
        <w:rPr>
          <w:rFonts w:asciiTheme="minorHAnsi" w:hAnsiTheme="minorHAnsi" w:cstheme="minorHAnsi"/>
          <w:color w:val="0057A4"/>
          <w:spacing w:val="-5"/>
          <w:sz w:val="20"/>
          <w:szCs w:val="20"/>
        </w:rPr>
        <w:t xml:space="preserve"> </w:t>
      </w:r>
      <w:r w:rsidRPr="00FF0286">
        <w:rPr>
          <w:rFonts w:asciiTheme="minorHAnsi" w:hAnsiTheme="minorHAnsi" w:cstheme="minorHAnsi"/>
          <w:color w:val="0057A4"/>
          <w:spacing w:val="-2"/>
          <w:sz w:val="20"/>
          <w:szCs w:val="20"/>
        </w:rPr>
        <w:t>depozitelor,</w:t>
      </w:r>
      <w:r w:rsidRPr="00FF0286">
        <w:rPr>
          <w:rFonts w:asciiTheme="minorHAnsi" w:hAnsiTheme="minorHAnsi" w:cstheme="minorHAnsi"/>
          <w:color w:val="0057A4"/>
          <w:spacing w:val="-4"/>
          <w:sz w:val="20"/>
          <w:szCs w:val="20"/>
        </w:rPr>
        <w:t xml:space="preserve"> </w:t>
      </w:r>
      <w:r w:rsidRPr="00FF0286">
        <w:rPr>
          <w:rFonts w:asciiTheme="minorHAnsi" w:hAnsiTheme="minorHAnsi" w:cstheme="minorHAnsi"/>
          <w:color w:val="0057A4"/>
          <w:spacing w:val="-2"/>
          <w:sz w:val="20"/>
          <w:szCs w:val="20"/>
        </w:rPr>
        <w:t>pe</w:t>
      </w:r>
      <w:r w:rsidRPr="00FF0286">
        <w:rPr>
          <w:rFonts w:asciiTheme="minorHAnsi" w:hAnsiTheme="minorHAnsi" w:cstheme="minorHAnsi"/>
          <w:color w:val="0057A4"/>
          <w:spacing w:val="-5"/>
          <w:sz w:val="20"/>
          <w:szCs w:val="20"/>
        </w:rPr>
        <w:t xml:space="preserve"> </w:t>
      </w:r>
      <w:r w:rsidRPr="00FF0286">
        <w:rPr>
          <w:rFonts w:asciiTheme="minorHAnsi" w:hAnsiTheme="minorHAnsi" w:cstheme="minorHAnsi"/>
          <w:color w:val="0057A4"/>
          <w:spacing w:val="-2"/>
          <w:sz w:val="20"/>
          <w:szCs w:val="20"/>
        </w:rPr>
        <w:t>baza</w:t>
      </w:r>
      <w:r w:rsidRPr="00FF0286">
        <w:rPr>
          <w:rFonts w:asciiTheme="minorHAnsi" w:hAnsiTheme="minorHAnsi" w:cstheme="minorHAnsi"/>
          <w:color w:val="0057A4"/>
          <w:spacing w:val="-4"/>
          <w:sz w:val="20"/>
          <w:szCs w:val="20"/>
        </w:rPr>
        <w:t xml:space="preserve"> </w:t>
      </w:r>
      <w:r w:rsidRPr="00FF0286">
        <w:rPr>
          <w:rFonts w:asciiTheme="minorHAnsi" w:hAnsiTheme="minorHAnsi" w:cstheme="minorHAnsi"/>
          <w:color w:val="0057A4"/>
          <w:spacing w:val="-2"/>
          <w:sz w:val="20"/>
          <w:szCs w:val="20"/>
        </w:rPr>
        <w:t>informaţiilor</w:t>
      </w:r>
      <w:r w:rsidRPr="00FF0286">
        <w:rPr>
          <w:rFonts w:asciiTheme="minorHAnsi" w:hAnsiTheme="minorHAnsi" w:cstheme="minorHAnsi"/>
          <w:color w:val="0057A4"/>
          <w:spacing w:val="-5"/>
          <w:sz w:val="20"/>
          <w:szCs w:val="20"/>
        </w:rPr>
        <w:t xml:space="preserve"> </w:t>
      </w:r>
      <w:r w:rsidRPr="00FF0286">
        <w:rPr>
          <w:rFonts w:asciiTheme="minorHAnsi" w:hAnsiTheme="minorHAnsi" w:cstheme="minorHAnsi"/>
          <w:color w:val="0057A4"/>
          <w:spacing w:val="-2"/>
          <w:sz w:val="20"/>
          <w:szCs w:val="20"/>
        </w:rPr>
        <w:t>primite de</w:t>
      </w:r>
      <w:r w:rsidRPr="00FF0286">
        <w:rPr>
          <w:rFonts w:asciiTheme="minorHAnsi" w:hAnsiTheme="minorHAnsi" w:cstheme="minorHAnsi"/>
          <w:color w:val="0057A4"/>
          <w:spacing w:val="-5"/>
          <w:sz w:val="20"/>
          <w:szCs w:val="20"/>
        </w:rPr>
        <w:t xml:space="preserve"> </w:t>
      </w:r>
      <w:r w:rsidRPr="00FF0286">
        <w:rPr>
          <w:rFonts w:asciiTheme="minorHAnsi" w:hAnsiTheme="minorHAnsi" w:cstheme="minorHAnsi"/>
          <w:color w:val="0057A4"/>
          <w:spacing w:val="-2"/>
          <w:sz w:val="20"/>
          <w:szCs w:val="20"/>
        </w:rPr>
        <w:t>la</w:t>
      </w:r>
      <w:r w:rsidRPr="00FF0286">
        <w:rPr>
          <w:rFonts w:asciiTheme="minorHAnsi" w:hAnsiTheme="minorHAnsi" w:cstheme="minorHAnsi"/>
          <w:color w:val="0057A4"/>
          <w:spacing w:val="-4"/>
          <w:sz w:val="20"/>
          <w:szCs w:val="20"/>
        </w:rPr>
        <w:t xml:space="preserve"> </w:t>
      </w:r>
      <w:r w:rsidRPr="00FF0286">
        <w:rPr>
          <w:rFonts w:asciiTheme="minorHAnsi" w:hAnsiTheme="minorHAnsi" w:cstheme="minorHAnsi"/>
          <w:color w:val="0057A4"/>
          <w:spacing w:val="-2"/>
          <w:sz w:val="20"/>
          <w:szCs w:val="20"/>
        </w:rPr>
        <w:t>autorităţile</w:t>
      </w:r>
      <w:r w:rsidRPr="00FF0286">
        <w:rPr>
          <w:rFonts w:asciiTheme="minorHAnsi" w:hAnsiTheme="minorHAnsi" w:cstheme="minorHAnsi"/>
          <w:color w:val="0057A4"/>
          <w:spacing w:val="-5"/>
          <w:sz w:val="20"/>
          <w:szCs w:val="20"/>
        </w:rPr>
        <w:t xml:space="preserve"> </w:t>
      </w:r>
      <w:r w:rsidRPr="00FF0286">
        <w:rPr>
          <w:rFonts w:asciiTheme="minorHAnsi" w:hAnsiTheme="minorHAnsi" w:cstheme="minorHAnsi"/>
          <w:color w:val="0057A4"/>
          <w:spacing w:val="-2"/>
          <w:sz w:val="20"/>
          <w:szCs w:val="20"/>
        </w:rPr>
        <w:t>competente,</w:t>
      </w:r>
      <w:r w:rsidRPr="00FF0286">
        <w:rPr>
          <w:rFonts w:asciiTheme="minorHAnsi" w:hAnsiTheme="minorHAnsi" w:cstheme="minorHAnsi"/>
          <w:color w:val="0057A4"/>
          <w:spacing w:val="-6"/>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8"/>
          <w:sz w:val="20"/>
          <w:szCs w:val="20"/>
        </w:rPr>
        <w:t xml:space="preserve"> </w:t>
      </w:r>
      <w:r w:rsidRPr="00FF0286">
        <w:rPr>
          <w:rFonts w:asciiTheme="minorHAnsi" w:hAnsiTheme="minorHAnsi" w:cstheme="minorHAnsi"/>
          <w:color w:val="0057A4"/>
          <w:spacing w:val="-2"/>
          <w:sz w:val="20"/>
          <w:szCs w:val="20"/>
        </w:rPr>
        <w:t xml:space="preserve">la </w:t>
      </w:r>
      <w:r w:rsidRPr="00FF0286">
        <w:rPr>
          <w:rFonts w:asciiTheme="minorHAnsi" w:hAnsiTheme="minorHAnsi" w:cstheme="minorHAnsi"/>
          <w:color w:val="0057A4"/>
          <w:sz w:val="20"/>
          <w:szCs w:val="20"/>
        </w:rPr>
        <w:t>instituţia</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z w:val="20"/>
          <w:szCs w:val="20"/>
        </w:rPr>
        <w:t>de</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z w:val="20"/>
          <w:szCs w:val="20"/>
        </w:rPr>
        <w:t>credit</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z w:val="20"/>
          <w:szCs w:val="20"/>
        </w:rPr>
        <w:t>ale</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z w:val="20"/>
          <w:szCs w:val="20"/>
        </w:rPr>
        <w:t>cărei depozite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z w:val="20"/>
          <w:szCs w:val="20"/>
        </w:rPr>
        <w:t>au</w:t>
      </w:r>
      <w:r w:rsidRPr="00FF0286">
        <w:rPr>
          <w:rFonts w:asciiTheme="minorHAnsi" w:hAnsiTheme="minorHAnsi" w:cstheme="minorHAnsi"/>
          <w:color w:val="0057A4"/>
          <w:spacing w:val="-11"/>
          <w:sz w:val="20"/>
          <w:szCs w:val="20"/>
        </w:rPr>
        <w:t xml:space="preserve"> </w:t>
      </w:r>
      <w:r w:rsidRPr="00FF0286">
        <w:rPr>
          <w:rFonts w:asciiTheme="minorHAnsi" w:hAnsiTheme="minorHAnsi" w:cstheme="minorHAnsi"/>
          <w:color w:val="0057A4"/>
          <w:sz w:val="20"/>
          <w:szCs w:val="20"/>
        </w:rPr>
        <w:t>devenit</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z w:val="20"/>
          <w:szCs w:val="20"/>
        </w:rPr>
        <w:t>indisponibile</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z w:val="20"/>
          <w:szCs w:val="20"/>
        </w:rPr>
        <w:t>ori</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z w:val="20"/>
          <w:szCs w:val="20"/>
        </w:rPr>
        <w:t>de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z w:val="20"/>
          <w:szCs w:val="20"/>
        </w:rPr>
        <w:t>la</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z w:val="20"/>
          <w:szCs w:val="20"/>
        </w:rPr>
        <w:t>lichidatorul</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z w:val="20"/>
          <w:szCs w:val="20"/>
        </w:rPr>
        <w:t>desemnat</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z w:val="20"/>
          <w:szCs w:val="20"/>
        </w:rPr>
        <w:t>de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z w:val="20"/>
          <w:szCs w:val="20"/>
        </w:rPr>
        <w:t>instanţă,</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z w:val="20"/>
          <w:szCs w:val="20"/>
        </w:rPr>
        <w:t>după</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z w:val="20"/>
          <w:szCs w:val="20"/>
        </w:rPr>
        <w:t>caz</w:t>
      </w:r>
    </w:p>
    <w:p w14:paraId="10A3E9FB" w14:textId="77777777" w:rsidR="00063503" w:rsidRPr="00FF0286" w:rsidRDefault="001F3361">
      <w:pPr>
        <w:pStyle w:val="ListParagraph"/>
        <w:numPr>
          <w:ilvl w:val="0"/>
          <w:numId w:val="1"/>
        </w:numPr>
        <w:tabs>
          <w:tab w:val="left" w:pos="564"/>
        </w:tabs>
        <w:spacing w:before="5"/>
        <w:ind w:hanging="287"/>
        <w:jc w:val="both"/>
        <w:rPr>
          <w:rFonts w:asciiTheme="minorHAnsi" w:hAnsiTheme="minorHAnsi" w:cstheme="minorHAnsi"/>
          <w:sz w:val="20"/>
          <w:szCs w:val="20"/>
        </w:rPr>
      </w:pPr>
      <w:r w:rsidRPr="00FF0286">
        <w:rPr>
          <w:rFonts w:asciiTheme="minorHAnsi" w:hAnsiTheme="minorHAnsi" w:cstheme="minorHAnsi"/>
          <w:color w:val="0057A4"/>
          <w:spacing w:val="-2"/>
          <w:sz w:val="20"/>
          <w:szCs w:val="20"/>
        </w:rPr>
        <w:t>Depozite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ale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instituţiilor</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financiare,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astfel</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cum</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sunt</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acestea</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definite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la</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art.</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4</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alin.</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(1)</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pct.</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pacing w:val="-2"/>
          <w:sz w:val="20"/>
          <w:szCs w:val="20"/>
        </w:rPr>
        <w:t>26</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din</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Regulamentul</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(UE)</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nr.</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pacing w:val="-2"/>
          <w:sz w:val="20"/>
          <w:szCs w:val="20"/>
        </w:rPr>
        <w:t>575/2013</w:t>
      </w:r>
    </w:p>
    <w:p w14:paraId="7B540099" w14:textId="77777777" w:rsidR="00063503" w:rsidRPr="00FF0286" w:rsidRDefault="001F3361">
      <w:pPr>
        <w:pStyle w:val="ListParagraph"/>
        <w:numPr>
          <w:ilvl w:val="0"/>
          <w:numId w:val="1"/>
        </w:numPr>
        <w:tabs>
          <w:tab w:val="left" w:pos="564"/>
        </w:tabs>
        <w:ind w:hanging="287"/>
        <w:jc w:val="both"/>
        <w:rPr>
          <w:rFonts w:asciiTheme="minorHAnsi" w:hAnsiTheme="minorHAnsi" w:cstheme="minorHAnsi"/>
          <w:sz w:val="20"/>
          <w:szCs w:val="20"/>
        </w:rPr>
      </w:pPr>
      <w:r w:rsidRPr="00FF0286">
        <w:rPr>
          <w:rFonts w:asciiTheme="minorHAnsi" w:hAnsiTheme="minorHAnsi" w:cstheme="minorHAnsi"/>
          <w:color w:val="0057A4"/>
          <w:spacing w:val="-2"/>
          <w:sz w:val="20"/>
          <w:szCs w:val="20"/>
        </w:rPr>
        <w:t>Depozite</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ale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firmelor</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investiţii,</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astfel</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cum</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pacing w:val="-2"/>
          <w:sz w:val="20"/>
          <w:szCs w:val="20"/>
        </w:rPr>
        <w:t>acestea</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sunt</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definite</w:t>
      </w:r>
      <w:r w:rsidRPr="00FF0286">
        <w:rPr>
          <w:rFonts w:asciiTheme="minorHAnsi" w:hAnsiTheme="minorHAnsi" w:cstheme="minorHAnsi"/>
          <w:color w:val="0057A4"/>
          <w:spacing w:val="-18"/>
          <w:sz w:val="20"/>
          <w:szCs w:val="20"/>
        </w:rPr>
        <w:t xml:space="preserve"> </w:t>
      </w:r>
      <w:r w:rsidRPr="00FF0286">
        <w:rPr>
          <w:rFonts w:asciiTheme="minorHAnsi" w:hAnsiTheme="minorHAnsi" w:cstheme="minorHAnsi"/>
          <w:color w:val="0057A4"/>
          <w:spacing w:val="-2"/>
          <w:sz w:val="20"/>
          <w:szCs w:val="20"/>
        </w:rPr>
        <w:t>la</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art.</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4</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alin.</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(1)</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pct.</w:t>
      </w:r>
      <w:r w:rsidRPr="00FF0286">
        <w:rPr>
          <w:rFonts w:asciiTheme="minorHAnsi" w:hAnsiTheme="minorHAnsi" w:cstheme="minorHAnsi"/>
          <w:color w:val="0057A4"/>
          <w:spacing w:val="-17"/>
          <w:sz w:val="20"/>
          <w:szCs w:val="20"/>
        </w:rPr>
        <w:t xml:space="preserve"> </w:t>
      </w:r>
      <w:r w:rsidRPr="00FF0286">
        <w:rPr>
          <w:rFonts w:asciiTheme="minorHAnsi" w:hAnsiTheme="minorHAnsi" w:cstheme="minorHAnsi"/>
          <w:color w:val="0057A4"/>
          <w:spacing w:val="-2"/>
          <w:sz w:val="20"/>
          <w:szCs w:val="20"/>
        </w:rPr>
        <w:t>2</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din</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Regulamentul</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(UE)</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pacing w:val="-2"/>
          <w:sz w:val="20"/>
          <w:szCs w:val="20"/>
        </w:rPr>
        <w:t>nr.</w:t>
      </w:r>
      <w:r w:rsidRPr="00FF0286">
        <w:rPr>
          <w:rFonts w:asciiTheme="minorHAnsi" w:hAnsiTheme="minorHAnsi" w:cstheme="minorHAnsi"/>
          <w:color w:val="0057A4"/>
          <w:spacing w:val="-17"/>
          <w:sz w:val="20"/>
          <w:szCs w:val="20"/>
        </w:rPr>
        <w:t xml:space="preserve"> </w:t>
      </w:r>
      <w:r w:rsidRPr="00FF0286">
        <w:rPr>
          <w:rFonts w:asciiTheme="minorHAnsi" w:hAnsiTheme="minorHAnsi" w:cstheme="minorHAnsi"/>
          <w:color w:val="0057A4"/>
          <w:spacing w:val="-2"/>
          <w:sz w:val="20"/>
          <w:szCs w:val="20"/>
        </w:rPr>
        <w:t>575/2013</w:t>
      </w:r>
    </w:p>
    <w:p w14:paraId="60A7DEAF" w14:textId="77777777" w:rsidR="00063503" w:rsidRPr="00FF0286" w:rsidRDefault="001F3361">
      <w:pPr>
        <w:pStyle w:val="ListParagraph"/>
        <w:numPr>
          <w:ilvl w:val="0"/>
          <w:numId w:val="1"/>
        </w:numPr>
        <w:tabs>
          <w:tab w:val="left" w:pos="559"/>
        </w:tabs>
        <w:spacing w:line="256" w:lineRule="auto"/>
        <w:ind w:left="558" w:right="770" w:hanging="281"/>
        <w:jc w:val="left"/>
        <w:rPr>
          <w:rFonts w:asciiTheme="minorHAnsi" w:hAnsiTheme="minorHAnsi" w:cstheme="minorHAnsi"/>
          <w:sz w:val="20"/>
          <w:szCs w:val="20"/>
        </w:rPr>
      </w:pPr>
      <w:r w:rsidRPr="00FF0286">
        <w:rPr>
          <w:rFonts w:asciiTheme="minorHAnsi" w:hAnsiTheme="minorHAnsi" w:cstheme="minorHAnsi"/>
          <w:color w:val="0057A4"/>
          <w:sz w:val="20"/>
          <w:szCs w:val="20"/>
        </w:rPr>
        <w:t>Depozitele</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pentru</w:t>
      </w:r>
      <w:r w:rsidRPr="00FF0286">
        <w:rPr>
          <w:rFonts w:asciiTheme="minorHAnsi" w:hAnsiTheme="minorHAnsi" w:cstheme="minorHAnsi"/>
          <w:color w:val="0057A4"/>
          <w:spacing w:val="-1"/>
          <w:sz w:val="20"/>
          <w:szCs w:val="20"/>
        </w:rPr>
        <w:t xml:space="preserve"> </w:t>
      </w:r>
      <w:r w:rsidRPr="00FF0286">
        <w:rPr>
          <w:rFonts w:asciiTheme="minorHAnsi" w:hAnsiTheme="minorHAnsi" w:cstheme="minorHAnsi"/>
          <w:color w:val="0057A4"/>
          <w:sz w:val="20"/>
          <w:szCs w:val="20"/>
        </w:rPr>
        <w:t>care</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identitatea</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titularului</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nu</w:t>
      </w:r>
      <w:r w:rsidRPr="00FF0286">
        <w:rPr>
          <w:rFonts w:asciiTheme="minorHAnsi" w:hAnsiTheme="minorHAnsi" w:cstheme="minorHAnsi"/>
          <w:color w:val="0057A4"/>
          <w:spacing w:val="-1"/>
          <w:sz w:val="20"/>
          <w:szCs w:val="20"/>
        </w:rPr>
        <w:t xml:space="preserve"> </w:t>
      </w:r>
      <w:r w:rsidRPr="00FF0286">
        <w:rPr>
          <w:rFonts w:asciiTheme="minorHAnsi" w:hAnsiTheme="minorHAnsi" w:cstheme="minorHAnsi"/>
          <w:color w:val="0057A4"/>
          <w:sz w:val="20"/>
          <w:szCs w:val="20"/>
        </w:rPr>
        <w:t>a</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fost</w:t>
      </w:r>
      <w:r w:rsidRPr="00FF0286">
        <w:rPr>
          <w:rFonts w:asciiTheme="minorHAnsi" w:hAnsiTheme="minorHAnsi" w:cstheme="minorHAnsi"/>
          <w:color w:val="0057A4"/>
          <w:spacing w:val="-4"/>
          <w:sz w:val="20"/>
          <w:szCs w:val="20"/>
        </w:rPr>
        <w:t xml:space="preserve"> </w:t>
      </w:r>
      <w:r w:rsidRPr="00FF0286">
        <w:rPr>
          <w:rFonts w:asciiTheme="minorHAnsi" w:hAnsiTheme="minorHAnsi" w:cstheme="minorHAnsi"/>
          <w:color w:val="0057A4"/>
          <w:sz w:val="20"/>
          <w:szCs w:val="20"/>
        </w:rPr>
        <w:t>verificată</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până</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la</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momentul</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când</w:t>
      </w:r>
      <w:r w:rsidRPr="00FF0286">
        <w:rPr>
          <w:rFonts w:asciiTheme="minorHAnsi" w:hAnsiTheme="minorHAnsi" w:cstheme="minorHAnsi"/>
          <w:color w:val="0057A4"/>
          <w:spacing w:val="-1"/>
          <w:sz w:val="20"/>
          <w:szCs w:val="20"/>
        </w:rPr>
        <w:t xml:space="preserve"> </w:t>
      </w:r>
      <w:r w:rsidRPr="00FF0286">
        <w:rPr>
          <w:rFonts w:asciiTheme="minorHAnsi" w:hAnsiTheme="minorHAnsi" w:cstheme="minorHAnsi"/>
          <w:color w:val="0057A4"/>
          <w:sz w:val="20"/>
          <w:szCs w:val="20"/>
        </w:rPr>
        <w:t>acestea</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devin</w:t>
      </w:r>
      <w:r w:rsidRPr="00FF0286">
        <w:rPr>
          <w:rFonts w:asciiTheme="minorHAnsi" w:hAnsiTheme="minorHAnsi" w:cstheme="minorHAnsi"/>
          <w:color w:val="0057A4"/>
          <w:spacing w:val="-3"/>
          <w:sz w:val="20"/>
          <w:szCs w:val="20"/>
        </w:rPr>
        <w:t xml:space="preserve"> </w:t>
      </w:r>
      <w:r w:rsidRPr="00FF0286">
        <w:rPr>
          <w:rFonts w:asciiTheme="minorHAnsi" w:hAnsiTheme="minorHAnsi" w:cstheme="minorHAnsi"/>
          <w:color w:val="0057A4"/>
          <w:sz w:val="20"/>
          <w:szCs w:val="20"/>
        </w:rPr>
        <w:t>indisponibile,</w:t>
      </w:r>
      <w:r w:rsidRPr="00FF0286">
        <w:rPr>
          <w:rFonts w:asciiTheme="minorHAnsi" w:hAnsiTheme="minorHAnsi" w:cstheme="minorHAnsi"/>
          <w:color w:val="0057A4"/>
          <w:spacing w:val="-4"/>
          <w:sz w:val="20"/>
          <w:szCs w:val="20"/>
        </w:rPr>
        <w:t xml:space="preserve"> </w:t>
      </w:r>
      <w:r w:rsidRPr="00FF0286">
        <w:rPr>
          <w:rFonts w:asciiTheme="minorHAnsi" w:hAnsiTheme="minorHAnsi" w:cstheme="minorHAnsi"/>
          <w:color w:val="0057A4"/>
          <w:sz w:val="20"/>
          <w:szCs w:val="20"/>
        </w:rPr>
        <w:t>potrivit legislaţiei în domeniul</w:t>
      </w:r>
      <w:r w:rsidRPr="00FF0286">
        <w:rPr>
          <w:rFonts w:asciiTheme="minorHAnsi" w:hAnsiTheme="minorHAnsi" w:cstheme="minorHAnsi"/>
          <w:color w:val="0057A4"/>
          <w:spacing w:val="-6"/>
          <w:sz w:val="20"/>
          <w:szCs w:val="20"/>
        </w:rPr>
        <w:t xml:space="preserve"> </w:t>
      </w:r>
      <w:r w:rsidRPr="00FF0286">
        <w:rPr>
          <w:rFonts w:asciiTheme="minorHAnsi" w:hAnsiTheme="minorHAnsi" w:cstheme="minorHAnsi"/>
          <w:color w:val="0057A4"/>
          <w:sz w:val="20"/>
          <w:szCs w:val="20"/>
        </w:rPr>
        <w:t>prevenirii</w:t>
      </w:r>
      <w:r w:rsidRPr="00FF0286">
        <w:rPr>
          <w:rFonts w:asciiTheme="minorHAnsi" w:hAnsiTheme="minorHAnsi" w:cstheme="minorHAnsi"/>
          <w:color w:val="0057A4"/>
          <w:spacing w:val="-3"/>
          <w:sz w:val="20"/>
          <w:szCs w:val="20"/>
        </w:rPr>
        <w:t xml:space="preserve"> </w:t>
      </w:r>
      <w:r w:rsidRPr="00FF0286">
        <w:rPr>
          <w:rFonts w:asciiTheme="minorHAnsi" w:hAnsiTheme="minorHAnsi" w:cstheme="minorHAnsi"/>
          <w:color w:val="0057A4"/>
          <w:sz w:val="20"/>
          <w:szCs w:val="20"/>
        </w:rPr>
        <w:t>şi</w:t>
      </w:r>
      <w:r w:rsidRPr="00FF0286">
        <w:rPr>
          <w:rFonts w:asciiTheme="minorHAnsi" w:hAnsiTheme="minorHAnsi" w:cstheme="minorHAnsi"/>
          <w:color w:val="0057A4"/>
          <w:spacing w:val="-3"/>
          <w:sz w:val="20"/>
          <w:szCs w:val="20"/>
        </w:rPr>
        <w:t xml:space="preserve"> </w:t>
      </w:r>
      <w:r w:rsidRPr="00FF0286">
        <w:rPr>
          <w:rFonts w:asciiTheme="minorHAnsi" w:hAnsiTheme="minorHAnsi" w:cstheme="minorHAnsi"/>
          <w:color w:val="0057A4"/>
          <w:sz w:val="20"/>
          <w:szCs w:val="20"/>
        </w:rPr>
        <w:t>combaterii</w:t>
      </w:r>
      <w:r w:rsidRPr="00FF0286">
        <w:rPr>
          <w:rFonts w:asciiTheme="minorHAnsi" w:hAnsiTheme="minorHAnsi" w:cstheme="minorHAnsi"/>
          <w:color w:val="0057A4"/>
          <w:spacing w:val="-3"/>
          <w:sz w:val="20"/>
          <w:szCs w:val="20"/>
        </w:rPr>
        <w:t xml:space="preserve"> </w:t>
      </w:r>
      <w:r w:rsidRPr="00FF0286">
        <w:rPr>
          <w:rFonts w:asciiTheme="minorHAnsi" w:hAnsiTheme="minorHAnsi" w:cstheme="minorHAnsi"/>
          <w:color w:val="0057A4"/>
          <w:sz w:val="20"/>
          <w:szCs w:val="20"/>
        </w:rPr>
        <w:t>spălării</w:t>
      </w:r>
      <w:r w:rsidRPr="00FF0286">
        <w:rPr>
          <w:rFonts w:asciiTheme="minorHAnsi" w:hAnsiTheme="minorHAnsi" w:cstheme="minorHAnsi"/>
          <w:color w:val="0057A4"/>
          <w:spacing w:val="-3"/>
          <w:sz w:val="20"/>
          <w:szCs w:val="20"/>
        </w:rPr>
        <w:t xml:space="preserve"> </w:t>
      </w:r>
      <w:r w:rsidRPr="00FF0286">
        <w:rPr>
          <w:rFonts w:asciiTheme="minorHAnsi" w:hAnsiTheme="minorHAnsi" w:cstheme="minorHAnsi"/>
          <w:color w:val="0057A4"/>
          <w:sz w:val="20"/>
          <w:szCs w:val="20"/>
        </w:rPr>
        <w:t>banilor</w:t>
      </w:r>
    </w:p>
    <w:p w14:paraId="2316D3CA" w14:textId="77777777" w:rsidR="00063503" w:rsidRPr="00FF0286" w:rsidRDefault="001F3361">
      <w:pPr>
        <w:pStyle w:val="ListParagraph"/>
        <w:numPr>
          <w:ilvl w:val="0"/>
          <w:numId w:val="1"/>
        </w:numPr>
        <w:tabs>
          <w:tab w:val="left" w:pos="559"/>
        </w:tabs>
        <w:spacing w:before="14" w:line="256" w:lineRule="auto"/>
        <w:ind w:left="559" w:right="455" w:hanging="282"/>
        <w:jc w:val="left"/>
        <w:rPr>
          <w:rFonts w:asciiTheme="minorHAnsi" w:hAnsiTheme="minorHAnsi" w:cstheme="minorHAnsi"/>
          <w:sz w:val="20"/>
          <w:szCs w:val="20"/>
        </w:rPr>
      </w:pPr>
      <w:r w:rsidRPr="00FF0286">
        <w:rPr>
          <w:rFonts w:asciiTheme="minorHAnsi" w:hAnsiTheme="minorHAnsi" w:cstheme="minorHAnsi"/>
          <w:color w:val="0057A4"/>
          <w:sz w:val="20"/>
          <w:szCs w:val="20"/>
        </w:rPr>
        <w:t>Depozite</w:t>
      </w:r>
      <w:r w:rsidRPr="00FF0286">
        <w:rPr>
          <w:rFonts w:asciiTheme="minorHAnsi" w:hAnsiTheme="minorHAnsi" w:cstheme="minorHAnsi"/>
          <w:color w:val="0057A4"/>
          <w:spacing w:val="-17"/>
          <w:sz w:val="20"/>
          <w:szCs w:val="20"/>
        </w:rPr>
        <w:t xml:space="preserve"> </w:t>
      </w:r>
      <w:r w:rsidRPr="00FF0286">
        <w:rPr>
          <w:rFonts w:asciiTheme="minorHAnsi" w:hAnsiTheme="minorHAnsi" w:cstheme="minorHAnsi"/>
          <w:color w:val="0057A4"/>
          <w:sz w:val="20"/>
          <w:szCs w:val="20"/>
        </w:rPr>
        <w:t>ale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z w:val="20"/>
          <w:szCs w:val="20"/>
        </w:rPr>
        <w:t>asigurătorilor</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z w:val="20"/>
          <w:szCs w:val="20"/>
        </w:rPr>
        <w:t>şi</w:t>
      </w:r>
      <w:r w:rsidRPr="00FF0286">
        <w:rPr>
          <w:rFonts w:asciiTheme="minorHAnsi" w:hAnsiTheme="minorHAnsi" w:cstheme="minorHAnsi"/>
          <w:color w:val="0057A4"/>
          <w:spacing w:val="-17"/>
          <w:sz w:val="20"/>
          <w:szCs w:val="20"/>
        </w:rPr>
        <w:t xml:space="preserve"> </w:t>
      </w:r>
      <w:r w:rsidRPr="00FF0286">
        <w:rPr>
          <w:rFonts w:asciiTheme="minorHAnsi" w:hAnsiTheme="minorHAnsi" w:cstheme="minorHAnsi"/>
          <w:color w:val="0057A4"/>
          <w:sz w:val="20"/>
          <w:szCs w:val="20"/>
        </w:rPr>
        <w:t>reasigurătorilor,</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z w:val="20"/>
          <w:szCs w:val="20"/>
        </w:rPr>
        <w:t>astfel</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z w:val="20"/>
          <w:szCs w:val="20"/>
        </w:rPr>
        <w:t>cum</w:t>
      </w:r>
      <w:r w:rsidRPr="00FF0286">
        <w:rPr>
          <w:rFonts w:asciiTheme="minorHAnsi" w:hAnsiTheme="minorHAnsi" w:cstheme="minorHAnsi"/>
          <w:color w:val="0057A4"/>
          <w:spacing w:val="-18"/>
          <w:sz w:val="20"/>
          <w:szCs w:val="20"/>
        </w:rPr>
        <w:t xml:space="preserve"> </w:t>
      </w:r>
      <w:r w:rsidRPr="00FF0286">
        <w:rPr>
          <w:rFonts w:asciiTheme="minorHAnsi" w:hAnsiTheme="minorHAnsi" w:cstheme="minorHAnsi"/>
          <w:color w:val="0057A4"/>
          <w:sz w:val="20"/>
          <w:szCs w:val="20"/>
        </w:rPr>
        <w:t>sunt</w:t>
      </w:r>
      <w:r w:rsidRPr="00FF0286">
        <w:rPr>
          <w:rFonts w:asciiTheme="minorHAnsi" w:hAnsiTheme="minorHAnsi" w:cstheme="minorHAnsi"/>
          <w:color w:val="0057A4"/>
          <w:spacing w:val="-17"/>
          <w:sz w:val="20"/>
          <w:szCs w:val="20"/>
        </w:rPr>
        <w:t xml:space="preserve"> </w:t>
      </w:r>
      <w:r w:rsidRPr="00FF0286">
        <w:rPr>
          <w:rFonts w:asciiTheme="minorHAnsi" w:hAnsiTheme="minorHAnsi" w:cstheme="minorHAnsi"/>
          <w:color w:val="0057A4"/>
          <w:sz w:val="20"/>
          <w:szCs w:val="20"/>
        </w:rPr>
        <w:t>aceştia</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z w:val="20"/>
          <w:szCs w:val="20"/>
        </w:rPr>
        <w:t>definiţi</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z w:val="20"/>
          <w:szCs w:val="20"/>
        </w:rPr>
        <w:t>la</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z w:val="20"/>
          <w:szCs w:val="20"/>
        </w:rPr>
        <w:t>art.</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z w:val="20"/>
          <w:szCs w:val="20"/>
        </w:rPr>
        <w:t>2</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z w:val="20"/>
          <w:szCs w:val="20"/>
        </w:rPr>
        <w:t>lit.</w:t>
      </w:r>
      <w:r w:rsidRPr="00FF0286">
        <w:rPr>
          <w:rFonts w:asciiTheme="minorHAnsi" w:hAnsiTheme="minorHAnsi" w:cstheme="minorHAnsi"/>
          <w:color w:val="0057A4"/>
          <w:spacing w:val="-23"/>
          <w:sz w:val="20"/>
          <w:szCs w:val="20"/>
        </w:rPr>
        <w:t xml:space="preserve"> </w:t>
      </w:r>
      <w:r w:rsidRPr="00FF0286">
        <w:rPr>
          <w:rFonts w:asciiTheme="minorHAnsi" w:hAnsiTheme="minorHAnsi" w:cstheme="minorHAnsi"/>
          <w:color w:val="0057A4"/>
          <w:sz w:val="20"/>
          <w:szCs w:val="20"/>
        </w:rPr>
        <w:t>A</w:t>
      </w:r>
      <w:r w:rsidRPr="00FF0286">
        <w:rPr>
          <w:rFonts w:asciiTheme="minorHAnsi" w:hAnsiTheme="minorHAnsi" w:cstheme="minorHAnsi"/>
          <w:color w:val="0057A4"/>
          <w:spacing w:val="-26"/>
          <w:sz w:val="20"/>
          <w:szCs w:val="20"/>
        </w:rPr>
        <w:t xml:space="preserve"> </w:t>
      </w:r>
      <w:r w:rsidRPr="00FF0286">
        <w:rPr>
          <w:rFonts w:asciiTheme="minorHAnsi" w:hAnsiTheme="minorHAnsi" w:cstheme="minorHAnsi"/>
          <w:color w:val="0057A4"/>
          <w:sz w:val="20"/>
          <w:szCs w:val="20"/>
        </w:rPr>
        <w:t>pct.</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z w:val="20"/>
          <w:szCs w:val="20"/>
        </w:rPr>
        <w:t>5</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z w:val="20"/>
          <w:szCs w:val="20"/>
        </w:rPr>
        <w:t>şi</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z w:val="20"/>
          <w:szCs w:val="20"/>
        </w:rPr>
        <w:t>39</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z w:val="20"/>
          <w:szCs w:val="20"/>
        </w:rPr>
        <w:t>din</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z w:val="20"/>
          <w:szCs w:val="20"/>
        </w:rPr>
        <w:t>Legea</w:t>
      </w:r>
      <w:r w:rsidRPr="00FF0286">
        <w:rPr>
          <w:rFonts w:asciiTheme="minorHAnsi" w:hAnsiTheme="minorHAnsi" w:cstheme="minorHAnsi"/>
          <w:color w:val="0057A4"/>
          <w:spacing w:val="-17"/>
          <w:sz w:val="20"/>
          <w:szCs w:val="20"/>
        </w:rPr>
        <w:t xml:space="preserve"> </w:t>
      </w:r>
      <w:r w:rsidRPr="00FF0286">
        <w:rPr>
          <w:rFonts w:asciiTheme="minorHAnsi" w:hAnsiTheme="minorHAnsi" w:cstheme="minorHAnsi"/>
          <w:color w:val="0057A4"/>
          <w:sz w:val="20"/>
          <w:szCs w:val="20"/>
        </w:rPr>
        <w:t>nr.</w:t>
      </w:r>
      <w:r w:rsidRPr="00FF0286">
        <w:rPr>
          <w:rFonts w:asciiTheme="minorHAnsi" w:hAnsiTheme="minorHAnsi" w:cstheme="minorHAnsi"/>
          <w:color w:val="0057A4"/>
          <w:spacing w:val="-18"/>
          <w:sz w:val="20"/>
          <w:szCs w:val="20"/>
        </w:rPr>
        <w:t xml:space="preserve"> </w:t>
      </w:r>
      <w:r w:rsidRPr="00FF0286">
        <w:rPr>
          <w:rFonts w:asciiTheme="minorHAnsi" w:hAnsiTheme="minorHAnsi" w:cstheme="minorHAnsi"/>
          <w:color w:val="0057A4"/>
          <w:sz w:val="20"/>
          <w:szCs w:val="20"/>
        </w:rPr>
        <w:t>32/2000</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z w:val="20"/>
          <w:szCs w:val="20"/>
        </w:rPr>
        <w:t>privind activitatea de</w:t>
      </w:r>
      <w:r w:rsidRPr="00FF0286">
        <w:rPr>
          <w:rFonts w:asciiTheme="minorHAnsi" w:hAnsiTheme="minorHAnsi" w:cstheme="minorHAnsi"/>
          <w:color w:val="0057A4"/>
          <w:spacing w:val="-8"/>
          <w:sz w:val="20"/>
          <w:szCs w:val="20"/>
        </w:rPr>
        <w:t xml:space="preserve"> </w:t>
      </w:r>
      <w:r w:rsidRPr="00FF0286">
        <w:rPr>
          <w:rFonts w:asciiTheme="minorHAnsi" w:hAnsiTheme="minorHAnsi" w:cstheme="minorHAnsi"/>
          <w:color w:val="0057A4"/>
          <w:sz w:val="20"/>
          <w:szCs w:val="20"/>
        </w:rPr>
        <w:t>asigurare</w:t>
      </w:r>
      <w:r w:rsidRPr="00FF0286">
        <w:rPr>
          <w:rFonts w:asciiTheme="minorHAnsi" w:hAnsiTheme="minorHAnsi" w:cstheme="minorHAnsi"/>
          <w:color w:val="0057A4"/>
          <w:spacing w:val="-8"/>
          <w:sz w:val="20"/>
          <w:szCs w:val="20"/>
        </w:rPr>
        <w:t xml:space="preserve"> </w:t>
      </w:r>
      <w:r w:rsidRPr="00FF0286">
        <w:rPr>
          <w:rFonts w:asciiTheme="minorHAnsi" w:hAnsiTheme="minorHAnsi" w:cstheme="minorHAnsi"/>
          <w:color w:val="0057A4"/>
          <w:sz w:val="20"/>
          <w:szCs w:val="20"/>
        </w:rPr>
        <w:t>şi</w:t>
      </w:r>
      <w:r w:rsidRPr="00FF0286">
        <w:rPr>
          <w:rFonts w:asciiTheme="minorHAnsi" w:hAnsiTheme="minorHAnsi" w:cstheme="minorHAnsi"/>
          <w:color w:val="0057A4"/>
          <w:spacing w:val="-8"/>
          <w:sz w:val="20"/>
          <w:szCs w:val="20"/>
        </w:rPr>
        <w:t xml:space="preserve"> </w:t>
      </w:r>
      <w:r w:rsidRPr="00FF0286">
        <w:rPr>
          <w:rFonts w:asciiTheme="minorHAnsi" w:hAnsiTheme="minorHAnsi" w:cstheme="minorHAnsi"/>
          <w:color w:val="0057A4"/>
          <w:sz w:val="20"/>
          <w:szCs w:val="20"/>
        </w:rPr>
        <w:t>supravegherea</w:t>
      </w:r>
      <w:r w:rsidRPr="00FF0286">
        <w:rPr>
          <w:rFonts w:asciiTheme="minorHAnsi" w:hAnsiTheme="minorHAnsi" w:cstheme="minorHAnsi"/>
          <w:color w:val="0057A4"/>
          <w:spacing w:val="-8"/>
          <w:sz w:val="20"/>
          <w:szCs w:val="20"/>
        </w:rPr>
        <w:t xml:space="preserve"> </w:t>
      </w:r>
      <w:r w:rsidRPr="00FF0286">
        <w:rPr>
          <w:rFonts w:asciiTheme="minorHAnsi" w:hAnsiTheme="minorHAnsi" w:cstheme="minorHAnsi"/>
          <w:color w:val="0057A4"/>
          <w:sz w:val="20"/>
          <w:szCs w:val="20"/>
        </w:rPr>
        <w:t>asigurărilor,</w:t>
      </w:r>
      <w:r w:rsidRPr="00FF0286">
        <w:rPr>
          <w:rFonts w:asciiTheme="minorHAnsi" w:hAnsiTheme="minorHAnsi" w:cstheme="minorHAnsi"/>
          <w:color w:val="0057A4"/>
          <w:spacing w:val="-8"/>
          <w:sz w:val="20"/>
          <w:szCs w:val="20"/>
        </w:rPr>
        <w:t xml:space="preserve"> </w:t>
      </w:r>
      <w:r w:rsidRPr="00FF0286">
        <w:rPr>
          <w:rFonts w:asciiTheme="minorHAnsi" w:hAnsiTheme="minorHAnsi" w:cstheme="minorHAnsi"/>
          <w:color w:val="0057A4"/>
          <w:sz w:val="20"/>
          <w:szCs w:val="20"/>
        </w:rPr>
        <w:t>cu</w:t>
      </w:r>
      <w:r w:rsidRPr="00FF0286">
        <w:rPr>
          <w:rFonts w:asciiTheme="minorHAnsi" w:hAnsiTheme="minorHAnsi" w:cstheme="minorHAnsi"/>
          <w:color w:val="0057A4"/>
          <w:spacing w:val="-7"/>
          <w:sz w:val="20"/>
          <w:szCs w:val="20"/>
        </w:rPr>
        <w:t xml:space="preserve"> </w:t>
      </w:r>
      <w:r w:rsidRPr="00FF0286">
        <w:rPr>
          <w:rFonts w:asciiTheme="minorHAnsi" w:hAnsiTheme="minorHAnsi" w:cstheme="minorHAnsi"/>
          <w:color w:val="0057A4"/>
          <w:sz w:val="20"/>
          <w:szCs w:val="20"/>
        </w:rPr>
        <w:t>modificările</w:t>
      </w:r>
      <w:r w:rsidRPr="00FF0286">
        <w:rPr>
          <w:rFonts w:asciiTheme="minorHAnsi" w:hAnsiTheme="minorHAnsi" w:cstheme="minorHAnsi"/>
          <w:color w:val="0057A4"/>
          <w:spacing w:val="-8"/>
          <w:sz w:val="20"/>
          <w:szCs w:val="20"/>
        </w:rPr>
        <w:t xml:space="preserve"> </w:t>
      </w:r>
      <w:r w:rsidRPr="00FF0286">
        <w:rPr>
          <w:rFonts w:asciiTheme="minorHAnsi" w:hAnsiTheme="minorHAnsi" w:cstheme="minorHAnsi"/>
          <w:color w:val="0057A4"/>
          <w:sz w:val="20"/>
          <w:szCs w:val="20"/>
        </w:rPr>
        <w:t>şi</w:t>
      </w:r>
      <w:r w:rsidRPr="00FF0286">
        <w:rPr>
          <w:rFonts w:asciiTheme="minorHAnsi" w:hAnsiTheme="minorHAnsi" w:cstheme="minorHAnsi"/>
          <w:color w:val="0057A4"/>
          <w:spacing w:val="-8"/>
          <w:sz w:val="20"/>
          <w:szCs w:val="20"/>
        </w:rPr>
        <w:t xml:space="preserve"> </w:t>
      </w:r>
      <w:r w:rsidRPr="00FF0286">
        <w:rPr>
          <w:rFonts w:asciiTheme="minorHAnsi" w:hAnsiTheme="minorHAnsi" w:cstheme="minorHAnsi"/>
          <w:color w:val="0057A4"/>
          <w:sz w:val="20"/>
          <w:szCs w:val="20"/>
        </w:rPr>
        <w:t>completările</w:t>
      </w:r>
      <w:r w:rsidRPr="00FF0286">
        <w:rPr>
          <w:rFonts w:asciiTheme="minorHAnsi" w:hAnsiTheme="minorHAnsi" w:cstheme="minorHAnsi"/>
          <w:color w:val="0057A4"/>
          <w:spacing w:val="-8"/>
          <w:sz w:val="20"/>
          <w:szCs w:val="20"/>
        </w:rPr>
        <w:t xml:space="preserve"> </w:t>
      </w:r>
      <w:r w:rsidRPr="00FF0286">
        <w:rPr>
          <w:rFonts w:asciiTheme="minorHAnsi" w:hAnsiTheme="minorHAnsi" w:cstheme="minorHAnsi"/>
          <w:color w:val="0057A4"/>
          <w:sz w:val="20"/>
          <w:szCs w:val="20"/>
        </w:rPr>
        <w:t>ulterioare</w:t>
      </w:r>
    </w:p>
    <w:p w14:paraId="3DC7BBA8" w14:textId="77777777" w:rsidR="00063503" w:rsidRPr="00FF0286" w:rsidRDefault="001F3361">
      <w:pPr>
        <w:pStyle w:val="ListParagraph"/>
        <w:numPr>
          <w:ilvl w:val="0"/>
          <w:numId w:val="1"/>
        </w:numPr>
        <w:tabs>
          <w:tab w:val="left" w:pos="564"/>
        </w:tabs>
        <w:spacing w:before="13"/>
        <w:ind w:hanging="287"/>
        <w:jc w:val="left"/>
        <w:rPr>
          <w:rFonts w:asciiTheme="minorHAnsi" w:hAnsiTheme="minorHAnsi" w:cstheme="minorHAnsi"/>
          <w:sz w:val="20"/>
          <w:szCs w:val="20"/>
        </w:rPr>
      </w:pPr>
      <w:r w:rsidRPr="00FF0286">
        <w:rPr>
          <w:rFonts w:asciiTheme="minorHAnsi" w:hAnsiTheme="minorHAnsi" w:cstheme="minorHAnsi"/>
          <w:color w:val="0057A4"/>
          <w:spacing w:val="-2"/>
          <w:sz w:val="20"/>
          <w:szCs w:val="20"/>
        </w:rPr>
        <w:t>Depozite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ale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organismelor</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plasament</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colectiv,</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astfel</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cum</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sunt</w:t>
      </w:r>
      <w:r w:rsidRPr="00FF0286">
        <w:rPr>
          <w:rFonts w:asciiTheme="minorHAnsi" w:hAnsiTheme="minorHAnsi" w:cstheme="minorHAnsi"/>
          <w:color w:val="0057A4"/>
          <w:spacing w:val="-19"/>
          <w:sz w:val="20"/>
          <w:szCs w:val="20"/>
        </w:rPr>
        <w:t xml:space="preserve"> </w:t>
      </w:r>
      <w:r w:rsidRPr="00FF0286">
        <w:rPr>
          <w:rFonts w:asciiTheme="minorHAnsi" w:hAnsiTheme="minorHAnsi" w:cstheme="minorHAnsi"/>
          <w:color w:val="0057A4"/>
          <w:spacing w:val="-2"/>
          <w:sz w:val="20"/>
          <w:szCs w:val="20"/>
        </w:rPr>
        <w:t>acestea</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definite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legislaţia</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pieţei</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capital</w:t>
      </w:r>
    </w:p>
    <w:p w14:paraId="3276FC9D" w14:textId="77777777" w:rsidR="00063503" w:rsidRPr="00FF0286" w:rsidRDefault="001F3361">
      <w:pPr>
        <w:pStyle w:val="ListParagraph"/>
        <w:numPr>
          <w:ilvl w:val="0"/>
          <w:numId w:val="1"/>
        </w:numPr>
        <w:tabs>
          <w:tab w:val="left" w:pos="564"/>
        </w:tabs>
        <w:ind w:hanging="287"/>
        <w:jc w:val="left"/>
        <w:rPr>
          <w:rFonts w:asciiTheme="minorHAnsi" w:hAnsiTheme="minorHAnsi" w:cstheme="minorHAnsi"/>
          <w:sz w:val="20"/>
          <w:szCs w:val="20"/>
        </w:rPr>
      </w:pPr>
      <w:r w:rsidRPr="00FF0286">
        <w:rPr>
          <w:rFonts w:asciiTheme="minorHAnsi" w:hAnsiTheme="minorHAnsi" w:cstheme="minorHAnsi"/>
          <w:color w:val="0057A4"/>
          <w:spacing w:val="-2"/>
          <w:sz w:val="20"/>
          <w:szCs w:val="20"/>
        </w:rPr>
        <w:t>Depozite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ale</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fondurilor</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pensii</w:t>
      </w:r>
    </w:p>
    <w:p w14:paraId="19C5F20C" w14:textId="77777777" w:rsidR="00063503" w:rsidRPr="00FF0286" w:rsidRDefault="001F3361">
      <w:pPr>
        <w:pStyle w:val="ListParagraph"/>
        <w:numPr>
          <w:ilvl w:val="0"/>
          <w:numId w:val="1"/>
        </w:numPr>
        <w:tabs>
          <w:tab w:val="left" w:pos="566"/>
        </w:tabs>
        <w:ind w:left="565" w:hanging="426"/>
        <w:jc w:val="left"/>
        <w:rPr>
          <w:rFonts w:asciiTheme="minorHAnsi" w:hAnsiTheme="minorHAnsi" w:cstheme="minorHAnsi"/>
          <w:sz w:val="20"/>
          <w:szCs w:val="20"/>
        </w:rPr>
      </w:pPr>
      <w:r w:rsidRPr="00FF0286">
        <w:rPr>
          <w:rFonts w:asciiTheme="minorHAnsi" w:hAnsiTheme="minorHAnsi" w:cstheme="minorHAnsi"/>
          <w:color w:val="0057A4"/>
          <w:spacing w:val="-2"/>
          <w:sz w:val="20"/>
          <w:szCs w:val="20"/>
        </w:rPr>
        <w:t>Depozite</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ale</w:t>
      </w:r>
      <w:r w:rsidRPr="00FF0286">
        <w:rPr>
          <w:rFonts w:asciiTheme="minorHAnsi" w:hAnsiTheme="minorHAnsi" w:cstheme="minorHAnsi"/>
          <w:color w:val="0057A4"/>
          <w:spacing w:val="-11"/>
          <w:sz w:val="20"/>
          <w:szCs w:val="20"/>
        </w:rPr>
        <w:t xml:space="preserve"> </w:t>
      </w:r>
      <w:r w:rsidRPr="00FF0286">
        <w:rPr>
          <w:rFonts w:asciiTheme="minorHAnsi" w:hAnsiTheme="minorHAnsi" w:cstheme="minorHAnsi"/>
          <w:color w:val="0057A4"/>
          <w:spacing w:val="-2"/>
          <w:sz w:val="20"/>
          <w:szCs w:val="20"/>
        </w:rPr>
        <w:t>autorităţilor</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publice</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centrale,</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locale</w:t>
      </w:r>
      <w:r w:rsidRPr="00FF0286">
        <w:rPr>
          <w:rFonts w:asciiTheme="minorHAnsi" w:hAnsiTheme="minorHAnsi" w:cstheme="minorHAnsi"/>
          <w:color w:val="0057A4"/>
          <w:spacing w:val="-11"/>
          <w:sz w:val="20"/>
          <w:szCs w:val="20"/>
        </w:rPr>
        <w:t xml:space="preserve"> </w:t>
      </w:r>
      <w:r w:rsidRPr="00FF0286">
        <w:rPr>
          <w:rFonts w:asciiTheme="minorHAnsi" w:hAnsiTheme="minorHAnsi" w:cstheme="minorHAnsi"/>
          <w:color w:val="0057A4"/>
          <w:spacing w:val="-2"/>
          <w:sz w:val="20"/>
          <w:szCs w:val="20"/>
        </w:rPr>
        <w:t>şi</w:t>
      </w:r>
      <w:r w:rsidRPr="00FF0286">
        <w:rPr>
          <w:rFonts w:asciiTheme="minorHAnsi" w:hAnsiTheme="minorHAnsi" w:cstheme="minorHAnsi"/>
          <w:color w:val="0057A4"/>
          <w:spacing w:val="-11"/>
          <w:sz w:val="20"/>
          <w:szCs w:val="20"/>
        </w:rPr>
        <w:t xml:space="preserve"> </w:t>
      </w:r>
      <w:r w:rsidRPr="00FF0286">
        <w:rPr>
          <w:rFonts w:asciiTheme="minorHAnsi" w:hAnsiTheme="minorHAnsi" w:cstheme="minorHAnsi"/>
          <w:color w:val="0057A4"/>
          <w:spacing w:val="-2"/>
          <w:sz w:val="20"/>
          <w:szCs w:val="20"/>
        </w:rPr>
        <w:t>regionale</w:t>
      </w:r>
    </w:p>
    <w:p w14:paraId="59E3761F" w14:textId="77777777" w:rsidR="00063503" w:rsidRPr="00FF0286" w:rsidRDefault="001F3361">
      <w:pPr>
        <w:pStyle w:val="ListParagraph"/>
        <w:numPr>
          <w:ilvl w:val="0"/>
          <w:numId w:val="1"/>
        </w:numPr>
        <w:tabs>
          <w:tab w:val="left" w:pos="566"/>
        </w:tabs>
        <w:spacing w:before="22"/>
        <w:ind w:left="565" w:hanging="426"/>
        <w:jc w:val="left"/>
        <w:rPr>
          <w:rFonts w:asciiTheme="minorHAnsi" w:hAnsiTheme="minorHAnsi" w:cstheme="minorHAnsi"/>
          <w:sz w:val="20"/>
          <w:szCs w:val="20"/>
        </w:rPr>
      </w:pPr>
      <w:r w:rsidRPr="00FF0286">
        <w:rPr>
          <w:rFonts w:asciiTheme="minorHAnsi" w:hAnsiTheme="minorHAnsi" w:cstheme="minorHAnsi"/>
          <w:color w:val="0057A4"/>
          <w:spacing w:val="-2"/>
          <w:sz w:val="20"/>
          <w:szCs w:val="20"/>
        </w:rPr>
        <w:t>Valori</w:t>
      </w:r>
      <w:r w:rsidRPr="00FF0286">
        <w:rPr>
          <w:rFonts w:asciiTheme="minorHAnsi" w:hAnsiTheme="minorHAnsi" w:cstheme="minorHAnsi"/>
          <w:color w:val="0057A4"/>
          <w:spacing w:val="-17"/>
          <w:sz w:val="20"/>
          <w:szCs w:val="20"/>
        </w:rPr>
        <w:t xml:space="preserve"> </w:t>
      </w:r>
      <w:r w:rsidRPr="00FF0286">
        <w:rPr>
          <w:rFonts w:asciiTheme="minorHAnsi" w:hAnsiTheme="minorHAnsi" w:cstheme="minorHAnsi"/>
          <w:color w:val="0057A4"/>
          <w:spacing w:val="-2"/>
          <w:sz w:val="20"/>
          <w:szCs w:val="20"/>
        </w:rPr>
        <w:t>mobiliare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natura</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datoriei</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emise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instituţia</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credit,</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pacing w:val="-2"/>
          <w:sz w:val="20"/>
          <w:szCs w:val="20"/>
        </w:rPr>
        <w:t>precum</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şi</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obligaţii</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care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izvorăsc</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din</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acceptări</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proprii</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şi</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bilete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la</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ordin</w:t>
      </w:r>
    </w:p>
    <w:sectPr w:rsidR="00063503" w:rsidRPr="00FF0286">
      <w:pgSz w:w="11920" w:h="16850"/>
      <w:pgMar w:top="2000" w:right="440" w:bottom="1440" w:left="740" w:header="781" w:footer="1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9B08B" w14:textId="77777777" w:rsidR="00F16E62" w:rsidRDefault="001F3361">
      <w:r>
        <w:separator/>
      </w:r>
    </w:p>
  </w:endnote>
  <w:endnote w:type="continuationSeparator" w:id="0">
    <w:p w14:paraId="11203F21" w14:textId="77777777" w:rsidR="00F16E62" w:rsidRDefault="001F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E747D" w14:textId="77777777" w:rsidR="00176B9E" w:rsidRDefault="00176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E84D1" w14:textId="77777777" w:rsidR="00063503" w:rsidRDefault="00B87E94">
    <w:pPr>
      <w:pStyle w:val="BodyText"/>
      <w:spacing w:line="14" w:lineRule="auto"/>
      <w:rPr>
        <w:sz w:val="20"/>
      </w:rPr>
    </w:pPr>
    <w:r>
      <w:pict w14:anchorId="07DE3322">
        <v:line id="_x0000_s2050" style="position:absolute;z-index:-15817216;mso-position-horizontal-relative:page;mso-position-vertical-relative:page" from="29.3pt,770.25pt" to="565pt,770.25pt" strokecolor="red" strokeweight="2.25pt">
          <w10:wrap anchorx="page" anchory="page"/>
        </v:line>
      </w:pict>
    </w:r>
    <w:r>
      <w:pict w14:anchorId="725C63C2">
        <v:shapetype id="_x0000_t202" coordsize="21600,21600" o:spt="202" path="m,l,21600r21600,l21600,xe">
          <v:stroke joinstyle="miter"/>
          <v:path gradientshapeok="t" o:connecttype="rect"/>
        </v:shapetype>
        <v:shape id="docshape1" o:spid="_x0000_s2049" type="#_x0000_t202" style="position:absolute;margin-left:68.1pt;margin-top:771.9pt;width:474.35pt;height:52.35pt;z-index:-15816704;mso-position-horizontal-relative:page;mso-position-vertical-relative:page" filled="f" stroked="f">
          <v:textbox style="mso-next-textbox:#docshape1" inset="0,0,0,0">
            <w:txbxContent>
              <w:p w14:paraId="5D6C0375" w14:textId="77777777" w:rsidR="00063503" w:rsidRDefault="001F3361">
                <w:pPr>
                  <w:spacing w:before="17"/>
                  <w:ind w:left="913" w:right="916"/>
                  <w:jc w:val="center"/>
                  <w:rPr>
                    <w:rFonts w:ascii="Arial Narrow" w:hAnsi="Arial Narrow"/>
                    <w:b/>
                    <w:sz w:val="18"/>
                  </w:rPr>
                </w:pPr>
                <w:r>
                  <w:rPr>
                    <w:rFonts w:ascii="Arial Narrow" w:hAnsi="Arial Narrow"/>
                    <w:b/>
                    <w:color w:val="365F91"/>
                    <w:sz w:val="18"/>
                  </w:rPr>
                  <w:t>BANCA</w:t>
                </w:r>
                <w:r>
                  <w:rPr>
                    <w:rFonts w:ascii="Arial Narrow" w:hAnsi="Arial Narrow"/>
                    <w:b/>
                    <w:color w:val="365F91"/>
                    <w:spacing w:val="-3"/>
                    <w:sz w:val="18"/>
                  </w:rPr>
                  <w:t xml:space="preserve"> </w:t>
                </w:r>
                <w:r>
                  <w:rPr>
                    <w:rFonts w:ascii="Arial Narrow" w:hAnsi="Arial Narrow"/>
                    <w:b/>
                    <w:color w:val="365F91"/>
                    <w:sz w:val="18"/>
                  </w:rPr>
                  <w:t>ROM</w:t>
                </w:r>
                <w:r>
                  <w:rPr>
                    <w:rFonts w:ascii="Calibri" w:hAnsi="Calibri"/>
                    <w:b/>
                    <w:color w:val="365F91"/>
                    <w:sz w:val="18"/>
                  </w:rPr>
                  <w:t>Ȃ</w:t>
                </w:r>
                <w:r>
                  <w:rPr>
                    <w:rFonts w:ascii="Arial Narrow" w:hAnsi="Arial Narrow"/>
                    <w:b/>
                    <w:color w:val="365F91"/>
                    <w:sz w:val="18"/>
                  </w:rPr>
                  <w:t>NÃ</w:t>
                </w:r>
                <w:r>
                  <w:rPr>
                    <w:rFonts w:ascii="Arial Narrow" w:hAnsi="Arial Narrow"/>
                    <w:b/>
                    <w:color w:val="365F91"/>
                    <w:spacing w:val="-3"/>
                    <w:sz w:val="18"/>
                  </w:rPr>
                  <w:t xml:space="preserve"> </w:t>
                </w:r>
                <w:r>
                  <w:rPr>
                    <w:rFonts w:ascii="Arial Narrow" w:hAnsi="Arial Narrow"/>
                    <w:b/>
                    <w:color w:val="365F91"/>
                    <w:sz w:val="18"/>
                  </w:rPr>
                  <w:t>DE</w:t>
                </w:r>
                <w:r>
                  <w:rPr>
                    <w:rFonts w:ascii="Arial Narrow" w:hAnsi="Arial Narrow"/>
                    <w:b/>
                    <w:color w:val="365F91"/>
                    <w:spacing w:val="1"/>
                    <w:sz w:val="18"/>
                  </w:rPr>
                  <w:t xml:space="preserve"> </w:t>
                </w:r>
                <w:r>
                  <w:rPr>
                    <w:rFonts w:ascii="Arial Narrow" w:hAnsi="Arial Narrow"/>
                    <w:b/>
                    <w:color w:val="365F91"/>
                    <w:sz w:val="18"/>
                  </w:rPr>
                  <w:t>CREDITE</w:t>
                </w:r>
                <w:r>
                  <w:rPr>
                    <w:rFonts w:ascii="Arial Narrow" w:hAnsi="Arial Narrow"/>
                    <w:b/>
                    <w:color w:val="365F91"/>
                    <w:spacing w:val="-2"/>
                    <w:sz w:val="18"/>
                  </w:rPr>
                  <w:t xml:space="preserve"> </w:t>
                </w:r>
                <w:r>
                  <w:rPr>
                    <w:rFonts w:ascii="Arial Narrow" w:hAnsi="Arial Narrow"/>
                    <w:b/>
                    <w:color w:val="365F91"/>
                    <w:sz w:val="18"/>
                  </w:rPr>
                  <w:t>ŞI</w:t>
                </w:r>
                <w:r>
                  <w:rPr>
                    <w:rFonts w:ascii="Arial Narrow" w:hAnsi="Arial Narrow"/>
                    <w:b/>
                    <w:color w:val="365F91"/>
                    <w:spacing w:val="-2"/>
                    <w:sz w:val="18"/>
                  </w:rPr>
                  <w:t xml:space="preserve"> </w:t>
                </w:r>
                <w:r>
                  <w:rPr>
                    <w:rFonts w:ascii="Arial Narrow" w:hAnsi="Arial Narrow"/>
                    <w:b/>
                    <w:color w:val="365F91"/>
                    <w:sz w:val="18"/>
                  </w:rPr>
                  <w:t>INVESTIŢII</w:t>
                </w:r>
                <w:r>
                  <w:rPr>
                    <w:rFonts w:ascii="Arial Narrow" w:hAnsi="Arial Narrow"/>
                    <w:b/>
                    <w:color w:val="365F91"/>
                    <w:spacing w:val="7"/>
                    <w:sz w:val="18"/>
                  </w:rPr>
                  <w:t xml:space="preserve"> </w:t>
                </w:r>
                <w:r>
                  <w:rPr>
                    <w:rFonts w:ascii="Arial Narrow" w:hAnsi="Arial Narrow"/>
                    <w:b/>
                    <w:color w:val="365F91"/>
                    <w:spacing w:val="-4"/>
                    <w:sz w:val="18"/>
                  </w:rPr>
                  <w:t>S.A.</w:t>
                </w:r>
              </w:p>
              <w:p w14:paraId="13CD949F" w14:textId="77777777" w:rsidR="00063503" w:rsidRDefault="001F3361">
                <w:pPr>
                  <w:spacing w:before="56"/>
                  <w:ind w:left="918" w:right="916"/>
                  <w:jc w:val="center"/>
                  <w:rPr>
                    <w:rFonts w:ascii="Arial Narrow" w:hAnsi="Arial Narrow"/>
                    <w:sz w:val="16"/>
                  </w:rPr>
                </w:pPr>
                <w:r>
                  <w:rPr>
                    <w:rFonts w:ascii="Arial Narrow" w:hAnsi="Arial Narrow"/>
                    <w:color w:val="221F1F"/>
                    <w:sz w:val="16"/>
                  </w:rPr>
                  <w:t>persoană juridică română administrată în</w:t>
                </w:r>
                <w:r>
                  <w:rPr>
                    <w:rFonts w:ascii="Arial Narrow" w:hAnsi="Arial Narrow"/>
                    <w:color w:val="221F1F"/>
                    <w:spacing w:val="-2"/>
                    <w:sz w:val="16"/>
                  </w:rPr>
                  <w:t xml:space="preserve"> </w:t>
                </w:r>
                <w:r>
                  <w:rPr>
                    <w:rFonts w:ascii="Arial Narrow" w:hAnsi="Arial Narrow"/>
                    <w:color w:val="221F1F"/>
                    <w:sz w:val="16"/>
                  </w:rPr>
                  <w:t>sistem dualist,</w:t>
                </w:r>
                <w:r>
                  <w:rPr>
                    <w:rFonts w:ascii="Arial Narrow" w:hAnsi="Arial Narrow"/>
                    <w:color w:val="221F1F"/>
                    <w:spacing w:val="-2"/>
                    <w:sz w:val="16"/>
                  </w:rPr>
                  <w:t xml:space="preserve"> </w:t>
                </w:r>
                <w:r>
                  <w:rPr>
                    <w:rFonts w:ascii="Arial Narrow" w:hAnsi="Arial Narrow"/>
                    <w:color w:val="221F1F"/>
                    <w:sz w:val="16"/>
                  </w:rPr>
                  <w:t>cu sediul</w:t>
                </w:r>
                <w:r>
                  <w:rPr>
                    <w:rFonts w:ascii="Arial Narrow" w:hAnsi="Arial Narrow"/>
                    <w:color w:val="221F1F"/>
                    <w:spacing w:val="-1"/>
                    <w:sz w:val="16"/>
                  </w:rPr>
                  <w:t xml:space="preserve"> </w:t>
                </w:r>
                <w:r>
                  <w:rPr>
                    <w:rFonts w:ascii="Arial Narrow" w:hAnsi="Arial Narrow"/>
                    <w:color w:val="221F1F"/>
                    <w:sz w:val="16"/>
                  </w:rPr>
                  <w:t>în str.</w:t>
                </w:r>
                <w:r>
                  <w:rPr>
                    <w:rFonts w:ascii="Arial Narrow" w:hAnsi="Arial Narrow"/>
                    <w:color w:val="221F1F"/>
                    <w:spacing w:val="-2"/>
                    <w:sz w:val="16"/>
                  </w:rPr>
                  <w:t xml:space="preserve"> </w:t>
                </w:r>
                <w:r>
                  <w:rPr>
                    <w:rFonts w:ascii="Arial Narrow" w:hAnsi="Arial Narrow"/>
                    <w:color w:val="221F1F"/>
                    <w:sz w:val="16"/>
                  </w:rPr>
                  <w:t>Ștefan</w:t>
                </w:r>
                <w:r>
                  <w:rPr>
                    <w:rFonts w:ascii="Arial Narrow" w:hAnsi="Arial Narrow"/>
                    <w:color w:val="221F1F"/>
                    <w:spacing w:val="-2"/>
                    <w:sz w:val="16"/>
                  </w:rPr>
                  <w:t xml:space="preserve"> </w:t>
                </w:r>
                <w:r>
                  <w:rPr>
                    <w:rFonts w:ascii="Arial Narrow" w:hAnsi="Arial Narrow"/>
                    <w:color w:val="221F1F"/>
                    <w:sz w:val="16"/>
                  </w:rPr>
                  <w:t>cel</w:t>
                </w:r>
                <w:r>
                  <w:rPr>
                    <w:rFonts w:ascii="Arial Narrow" w:hAnsi="Arial Narrow"/>
                    <w:color w:val="221F1F"/>
                    <w:spacing w:val="-4"/>
                    <w:sz w:val="16"/>
                  </w:rPr>
                  <w:t xml:space="preserve"> </w:t>
                </w:r>
                <w:r>
                  <w:rPr>
                    <w:rFonts w:ascii="Arial Narrow" w:hAnsi="Arial Narrow"/>
                    <w:color w:val="221F1F"/>
                    <w:sz w:val="16"/>
                  </w:rPr>
                  <w:t>Mare</w:t>
                </w:r>
                <w:r>
                  <w:rPr>
                    <w:rFonts w:ascii="Arial Narrow" w:hAnsi="Arial Narrow"/>
                    <w:color w:val="221F1F"/>
                    <w:spacing w:val="-2"/>
                    <w:sz w:val="16"/>
                  </w:rPr>
                  <w:t xml:space="preserve"> </w:t>
                </w:r>
                <w:r>
                  <w:rPr>
                    <w:rFonts w:ascii="Arial Narrow" w:hAnsi="Arial Narrow"/>
                    <w:color w:val="221F1F"/>
                    <w:sz w:val="16"/>
                  </w:rPr>
                  <w:t>nr.</w:t>
                </w:r>
                <w:r>
                  <w:rPr>
                    <w:rFonts w:ascii="Arial Narrow" w:hAnsi="Arial Narrow"/>
                    <w:color w:val="221F1F"/>
                    <w:spacing w:val="-2"/>
                    <w:sz w:val="16"/>
                  </w:rPr>
                  <w:t xml:space="preserve"> </w:t>
                </w:r>
                <w:r>
                  <w:rPr>
                    <w:rFonts w:ascii="Arial Narrow" w:hAnsi="Arial Narrow"/>
                    <w:color w:val="221F1F"/>
                    <w:sz w:val="16"/>
                  </w:rPr>
                  <w:t>3,</w:t>
                </w:r>
                <w:r>
                  <w:rPr>
                    <w:rFonts w:ascii="Arial Narrow" w:hAnsi="Arial Narrow"/>
                    <w:color w:val="221F1F"/>
                    <w:spacing w:val="-2"/>
                    <w:sz w:val="16"/>
                  </w:rPr>
                  <w:t xml:space="preserve"> </w:t>
                </w:r>
                <w:r>
                  <w:rPr>
                    <w:rFonts w:ascii="Arial Narrow" w:hAnsi="Arial Narrow"/>
                    <w:color w:val="221F1F"/>
                    <w:sz w:val="16"/>
                  </w:rPr>
                  <w:t>parter</w:t>
                </w:r>
                <w:r>
                  <w:rPr>
                    <w:rFonts w:ascii="Arial Narrow" w:hAnsi="Arial Narrow"/>
                    <w:color w:val="221F1F"/>
                    <w:spacing w:val="-2"/>
                    <w:sz w:val="16"/>
                  </w:rPr>
                  <w:t xml:space="preserve"> </w:t>
                </w:r>
                <w:r>
                  <w:rPr>
                    <w:rFonts w:ascii="Arial Narrow" w:hAnsi="Arial Narrow"/>
                    <w:color w:val="221F1F"/>
                    <w:sz w:val="16"/>
                  </w:rPr>
                  <w:t>și</w:t>
                </w:r>
                <w:r>
                  <w:rPr>
                    <w:rFonts w:ascii="Arial Narrow" w:hAnsi="Arial Narrow"/>
                    <w:color w:val="221F1F"/>
                    <w:spacing w:val="-1"/>
                    <w:sz w:val="16"/>
                  </w:rPr>
                  <w:t xml:space="preserve"> </w:t>
                </w:r>
                <w:r>
                  <w:rPr>
                    <w:rFonts w:ascii="Arial Narrow" w:hAnsi="Arial Narrow"/>
                    <w:color w:val="221F1F"/>
                    <w:sz w:val="16"/>
                  </w:rPr>
                  <w:t>etajul</w:t>
                </w:r>
                <w:r>
                  <w:rPr>
                    <w:rFonts w:ascii="Arial Narrow" w:hAnsi="Arial Narrow"/>
                    <w:color w:val="221F1F"/>
                    <w:spacing w:val="-1"/>
                    <w:sz w:val="16"/>
                  </w:rPr>
                  <w:t xml:space="preserve"> </w:t>
                </w:r>
                <w:r>
                  <w:rPr>
                    <w:rFonts w:ascii="Arial Narrow" w:hAnsi="Arial Narrow"/>
                    <w:color w:val="221F1F"/>
                    <w:sz w:val="16"/>
                  </w:rPr>
                  <w:t>1,</w:t>
                </w:r>
                <w:r>
                  <w:rPr>
                    <w:rFonts w:ascii="Arial Narrow" w:hAnsi="Arial Narrow"/>
                    <w:color w:val="221F1F"/>
                    <w:spacing w:val="-4"/>
                    <w:sz w:val="16"/>
                  </w:rPr>
                  <w:t xml:space="preserve"> </w:t>
                </w:r>
                <w:r>
                  <w:rPr>
                    <w:rFonts w:ascii="Arial Narrow" w:hAnsi="Arial Narrow"/>
                    <w:color w:val="221F1F"/>
                    <w:sz w:val="16"/>
                  </w:rPr>
                  <w:t>Sector</w:t>
                </w:r>
                <w:r>
                  <w:rPr>
                    <w:rFonts w:ascii="Arial Narrow" w:hAnsi="Arial Narrow"/>
                    <w:color w:val="221F1F"/>
                    <w:spacing w:val="-2"/>
                    <w:sz w:val="16"/>
                  </w:rPr>
                  <w:t xml:space="preserve"> </w:t>
                </w:r>
                <w:r>
                  <w:rPr>
                    <w:rFonts w:ascii="Arial Narrow" w:hAnsi="Arial Narrow"/>
                    <w:color w:val="221F1F"/>
                    <w:sz w:val="16"/>
                  </w:rPr>
                  <w:t>1,</w:t>
                </w:r>
                <w:r>
                  <w:rPr>
                    <w:rFonts w:ascii="Arial Narrow" w:hAnsi="Arial Narrow"/>
                    <w:color w:val="221F1F"/>
                    <w:spacing w:val="-2"/>
                    <w:sz w:val="16"/>
                  </w:rPr>
                  <w:t xml:space="preserve"> </w:t>
                </w:r>
                <w:r>
                  <w:rPr>
                    <w:rFonts w:ascii="Arial Narrow" w:hAnsi="Arial Narrow"/>
                    <w:color w:val="221F1F"/>
                    <w:sz w:val="16"/>
                  </w:rPr>
                  <w:t>București,</w:t>
                </w:r>
                <w:r>
                  <w:rPr>
                    <w:rFonts w:ascii="Arial Narrow" w:hAnsi="Arial Narrow"/>
                    <w:color w:val="221F1F"/>
                    <w:spacing w:val="40"/>
                    <w:sz w:val="16"/>
                  </w:rPr>
                  <w:t xml:space="preserve"> </w:t>
                </w:r>
                <w:r>
                  <w:rPr>
                    <w:rFonts w:ascii="Arial Narrow" w:hAnsi="Arial Narrow"/>
                    <w:color w:val="221F1F"/>
                    <w:sz w:val="16"/>
                  </w:rPr>
                  <w:t>înregistrată la Registrul Comerțului sub nr. J40/456/1991, Identificator Unic la Nivel European (EUID): ROONRC.J40/456/1991,</w:t>
                </w:r>
              </w:p>
              <w:p w14:paraId="50CB4791" w14:textId="775F8538" w:rsidR="00063503" w:rsidRDefault="001F3361">
                <w:pPr>
                  <w:ind w:left="100" w:right="98"/>
                  <w:jc w:val="center"/>
                  <w:rPr>
                    <w:rFonts w:ascii="Arial Narrow" w:hAnsi="Arial Narrow"/>
                    <w:sz w:val="16"/>
                  </w:rPr>
                </w:pPr>
                <w:r>
                  <w:rPr>
                    <w:rFonts w:ascii="Arial Narrow" w:hAnsi="Arial Narrow"/>
                    <w:color w:val="221F1F"/>
                    <w:sz w:val="16"/>
                  </w:rPr>
                  <w:t>Cod Unic de Înregistrare:1596646, Nr. Registru Bancar: RB-PJR-40-004/ 18.02.1999, înscrisă în Registru ASF cu nr. PJRO1INCR/400027 din 28.03.2019, Cod</w:t>
                </w:r>
                <w:r>
                  <w:rPr>
                    <w:rFonts w:ascii="Arial Narrow" w:hAnsi="Arial Narrow"/>
                    <w:color w:val="221F1F"/>
                    <w:spacing w:val="40"/>
                    <w:sz w:val="16"/>
                  </w:rPr>
                  <w:t xml:space="preserve"> </w:t>
                </w:r>
                <w:r>
                  <w:rPr>
                    <w:rFonts w:ascii="Arial Narrow" w:hAnsi="Arial Narrow"/>
                    <w:color w:val="221F1F"/>
                    <w:sz w:val="16"/>
                  </w:rPr>
                  <w:t xml:space="preserve">IBAN: RO63MIND0012511008888800, având un capital social integral subscris și vărsat de </w:t>
                </w:r>
                <w:r w:rsidR="00176B9E" w:rsidRPr="00176B9E">
                  <w:rPr>
                    <w:rFonts w:ascii="Arial Narrow" w:hAnsi="Arial Narrow"/>
                    <w:color w:val="221F1F"/>
                    <w:sz w:val="16"/>
                  </w:rPr>
                  <w:t>104.529.880</w:t>
                </w:r>
                <w:r w:rsidR="00BA54DE" w:rsidRPr="00BA54DE">
                  <w:rPr>
                    <w:rFonts w:ascii="Arial Narrow" w:hAnsi="Arial Narrow"/>
                    <w:color w:val="221F1F"/>
                    <w:sz w:val="16"/>
                  </w:rPr>
                  <w:t xml:space="preserve"> </w:t>
                </w:r>
                <w:r>
                  <w:rPr>
                    <w:rFonts w:ascii="Arial Narrow" w:hAnsi="Arial Narrow"/>
                    <w:color w:val="221F1F"/>
                    <w:sz w:val="16"/>
                  </w:rPr>
                  <w:t>lei.</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B9868" w14:textId="77777777" w:rsidR="00176B9E" w:rsidRDefault="00176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4F4C7" w14:textId="77777777" w:rsidR="00F16E62" w:rsidRDefault="001F3361">
      <w:r>
        <w:separator/>
      </w:r>
    </w:p>
  </w:footnote>
  <w:footnote w:type="continuationSeparator" w:id="0">
    <w:p w14:paraId="2E516D18" w14:textId="77777777" w:rsidR="00F16E62" w:rsidRDefault="001F3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A25D3" w14:textId="77777777" w:rsidR="00176B9E" w:rsidRDefault="00176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BCA81" w14:textId="77777777" w:rsidR="00063503" w:rsidRDefault="001F3361">
    <w:pPr>
      <w:pStyle w:val="BodyText"/>
      <w:spacing w:line="14" w:lineRule="auto"/>
      <w:rPr>
        <w:sz w:val="20"/>
      </w:rPr>
    </w:pPr>
    <w:r>
      <w:rPr>
        <w:noProof/>
      </w:rPr>
      <w:drawing>
        <wp:anchor distT="0" distB="0" distL="0" distR="0" simplePos="0" relativeHeight="487498752" behindDoc="1" locked="0" layoutInCell="1" allowOverlap="1" wp14:anchorId="023464E7" wp14:editId="4E66F5D6">
          <wp:simplePos x="0" y="0"/>
          <wp:positionH relativeFrom="page">
            <wp:posOffset>564543</wp:posOffset>
          </wp:positionH>
          <wp:positionV relativeFrom="page">
            <wp:posOffset>190611</wp:posOffset>
          </wp:positionV>
          <wp:extent cx="1463040" cy="613899"/>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63040" cy="6138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25381" w14:textId="77777777" w:rsidR="00176B9E" w:rsidRDefault="00176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43BEA"/>
    <w:multiLevelType w:val="hybridMultilevel"/>
    <w:tmpl w:val="3558D8FA"/>
    <w:lvl w:ilvl="0" w:tplc="7616C048">
      <w:start w:val="1"/>
      <w:numFmt w:val="decimal"/>
      <w:lvlText w:val="%1."/>
      <w:lvlJc w:val="left"/>
      <w:pPr>
        <w:ind w:left="563" w:hanging="286"/>
        <w:jc w:val="right"/>
      </w:pPr>
      <w:rPr>
        <w:rFonts w:ascii="Calibri" w:eastAsia="Times New Roman" w:hAnsi="Calibri" w:cs="Times New Roman" w:hint="default"/>
        <w:b w:val="0"/>
        <w:bCs w:val="0"/>
        <w:i w:val="0"/>
        <w:iCs w:val="0"/>
        <w:color w:val="0057A4"/>
        <w:spacing w:val="-1"/>
        <w:w w:val="98"/>
        <w:sz w:val="20"/>
        <w:szCs w:val="24"/>
        <w:lang w:val="ro-RO" w:eastAsia="en-US" w:bidi="ar-SA"/>
      </w:rPr>
    </w:lvl>
    <w:lvl w:ilvl="1" w:tplc="7C32FECA">
      <w:numFmt w:val="bullet"/>
      <w:lvlText w:val="•"/>
      <w:lvlJc w:val="left"/>
      <w:pPr>
        <w:ind w:left="1577" w:hanging="286"/>
      </w:pPr>
      <w:rPr>
        <w:rFonts w:hint="default"/>
        <w:lang w:val="ro-RO" w:eastAsia="en-US" w:bidi="ar-SA"/>
      </w:rPr>
    </w:lvl>
    <w:lvl w:ilvl="2" w:tplc="1892F682">
      <w:numFmt w:val="bullet"/>
      <w:lvlText w:val="•"/>
      <w:lvlJc w:val="left"/>
      <w:pPr>
        <w:ind w:left="2594" w:hanging="286"/>
      </w:pPr>
      <w:rPr>
        <w:rFonts w:hint="default"/>
        <w:lang w:val="ro-RO" w:eastAsia="en-US" w:bidi="ar-SA"/>
      </w:rPr>
    </w:lvl>
    <w:lvl w:ilvl="3" w:tplc="90709536">
      <w:numFmt w:val="bullet"/>
      <w:lvlText w:val="•"/>
      <w:lvlJc w:val="left"/>
      <w:pPr>
        <w:ind w:left="3611" w:hanging="286"/>
      </w:pPr>
      <w:rPr>
        <w:rFonts w:hint="default"/>
        <w:lang w:val="ro-RO" w:eastAsia="en-US" w:bidi="ar-SA"/>
      </w:rPr>
    </w:lvl>
    <w:lvl w:ilvl="4" w:tplc="D6B69290">
      <w:numFmt w:val="bullet"/>
      <w:lvlText w:val="•"/>
      <w:lvlJc w:val="left"/>
      <w:pPr>
        <w:ind w:left="4628" w:hanging="286"/>
      </w:pPr>
      <w:rPr>
        <w:rFonts w:hint="default"/>
        <w:lang w:val="ro-RO" w:eastAsia="en-US" w:bidi="ar-SA"/>
      </w:rPr>
    </w:lvl>
    <w:lvl w:ilvl="5" w:tplc="498AC33C">
      <w:numFmt w:val="bullet"/>
      <w:lvlText w:val="•"/>
      <w:lvlJc w:val="left"/>
      <w:pPr>
        <w:ind w:left="5645" w:hanging="286"/>
      </w:pPr>
      <w:rPr>
        <w:rFonts w:hint="default"/>
        <w:lang w:val="ro-RO" w:eastAsia="en-US" w:bidi="ar-SA"/>
      </w:rPr>
    </w:lvl>
    <w:lvl w:ilvl="6" w:tplc="8E92FE6E">
      <w:numFmt w:val="bullet"/>
      <w:lvlText w:val="•"/>
      <w:lvlJc w:val="left"/>
      <w:pPr>
        <w:ind w:left="6662" w:hanging="286"/>
      </w:pPr>
      <w:rPr>
        <w:rFonts w:hint="default"/>
        <w:lang w:val="ro-RO" w:eastAsia="en-US" w:bidi="ar-SA"/>
      </w:rPr>
    </w:lvl>
    <w:lvl w:ilvl="7" w:tplc="86AE47BC">
      <w:numFmt w:val="bullet"/>
      <w:lvlText w:val="•"/>
      <w:lvlJc w:val="left"/>
      <w:pPr>
        <w:ind w:left="7679" w:hanging="286"/>
      </w:pPr>
      <w:rPr>
        <w:rFonts w:hint="default"/>
        <w:lang w:val="ro-RO" w:eastAsia="en-US" w:bidi="ar-SA"/>
      </w:rPr>
    </w:lvl>
    <w:lvl w:ilvl="8" w:tplc="547C7C3C">
      <w:numFmt w:val="bullet"/>
      <w:lvlText w:val="•"/>
      <w:lvlJc w:val="left"/>
      <w:pPr>
        <w:ind w:left="8696" w:hanging="286"/>
      </w:pPr>
      <w:rPr>
        <w:rFonts w:hint="default"/>
        <w:lang w:val="ro-RO" w:eastAsia="en-US" w:bidi="ar-SA"/>
      </w:rPr>
    </w:lvl>
  </w:abstractNum>
  <w:abstractNum w:abstractNumId="1" w15:restartNumberingAfterBreak="0">
    <w:nsid w:val="2F4D60C4"/>
    <w:multiLevelType w:val="hybridMultilevel"/>
    <w:tmpl w:val="F8F8E6C8"/>
    <w:lvl w:ilvl="0" w:tplc="24903010">
      <w:start w:val="3"/>
      <w:numFmt w:val="decimal"/>
      <w:lvlText w:val="%1"/>
      <w:lvlJc w:val="left"/>
      <w:pPr>
        <w:ind w:left="496" w:hanging="284"/>
      </w:pPr>
      <w:rPr>
        <w:rFonts w:ascii="Arial Narrow" w:eastAsia="Arial Narrow" w:hAnsi="Arial Narrow" w:cs="Arial Narrow" w:hint="default"/>
        <w:b/>
        <w:bCs/>
        <w:i w:val="0"/>
        <w:iCs w:val="0"/>
        <w:color w:val="0057A4"/>
        <w:w w:val="96"/>
        <w:sz w:val="20"/>
        <w:szCs w:val="20"/>
        <w:lang w:val="ro-RO" w:eastAsia="en-US" w:bidi="ar-SA"/>
      </w:rPr>
    </w:lvl>
    <w:lvl w:ilvl="1" w:tplc="1D4C76B0">
      <w:numFmt w:val="bullet"/>
      <w:lvlText w:val="•"/>
      <w:lvlJc w:val="left"/>
      <w:pPr>
        <w:ind w:left="1499" w:hanging="284"/>
      </w:pPr>
      <w:rPr>
        <w:rFonts w:hint="default"/>
        <w:lang w:val="ro-RO" w:eastAsia="en-US" w:bidi="ar-SA"/>
      </w:rPr>
    </w:lvl>
    <w:lvl w:ilvl="2" w:tplc="D4A0B7E6">
      <w:numFmt w:val="bullet"/>
      <w:lvlText w:val="•"/>
      <w:lvlJc w:val="left"/>
      <w:pPr>
        <w:ind w:left="2498" w:hanging="284"/>
      </w:pPr>
      <w:rPr>
        <w:rFonts w:hint="default"/>
        <w:lang w:val="ro-RO" w:eastAsia="en-US" w:bidi="ar-SA"/>
      </w:rPr>
    </w:lvl>
    <w:lvl w:ilvl="3" w:tplc="65B2E570">
      <w:numFmt w:val="bullet"/>
      <w:lvlText w:val="•"/>
      <w:lvlJc w:val="left"/>
      <w:pPr>
        <w:ind w:left="3497" w:hanging="284"/>
      </w:pPr>
      <w:rPr>
        <w:rFonts w:hint="default"/>
        <w:lang w:val="ro-RO" w:eastAsia="en-US" w:bidi="ar-SA"/>
      </w:rPr>
    </w:lvl>
    <w:lvl w:ilvl="4" w:tplc="789A289C">
      <w:numFmt w:val="bullet"/>
      <w:lvlText w:val="•"/>
      <w:lvlJc w:val="left"/>
      <w:pPr>
        <w:ind w:left="4496" w:hanging="284"/>
      </w:pPr>
      <w:rPr>
        <w:rFonts w:hint="default"/>
        <w:lang w:val="ro-RO" w:eastAsia="en-US" w:bidi="ar-SA"/>
      </w:rPr>
    </w:lvl>
    <w:lvl w:ilvl="5" w:tplc="61E04A90">
      <w:numFmt w:val="bullet"/>
      <w:lvlText w:val="•"/>
      <w:lvlJc w:val="left"/>
      <w:pPr>
        <w:ind w:left="5495" w:hanging="284"/>
      </w:pPr>
      <w:rPr>
        <w:rFonts w:hint="default"/>
        <w:lang w:val="ro-RO" w:eastAsia="en-US" w:bidi="ar-SA"/>
      </w:rPr>
    </w:lvl>
    <w:lvl w:ilvl="6" w:tplc="FFD41782">
      <w:numFmt w:val="bullet"/>
      <w:lvlText w:val="•"/>
      <w:lvlJc w:val="left"/>
      <w:pPr>
        <w:ind w:left="6494" w:hanging="284"/>
      </w:pPr>
      <w:rPr>
        <w:rFonts w:hint="default"/>
        <w:lang w:val="ro-RO" w:eastAsia="en-US" w:bidi="ar-SA"/>
      </w:rPr>
    </w:lvl>
    <w:lvl w:ilvl="7" w:tplc="4A16C0CE">
      <w:numFmt w:val="bullet"/>
      <w:lvlText w:val="•"/>
      <w:lvlJc w:val="left"/>
      <w:pPr>
        <w:ind w:left="7493" w:hanging="284"/>
      </w:pPr>
      <w:rPr>
        <w:rFonts w:hint="default"/>
        <w:lang w:val="ro-RO" w:eastAsia="en-US" w:bidi="ar-SA"/>
      </w:rPr>
    </w:lvl>
    <w:lvl w:ilvl="8" w:tplc="4AA2BB4C">
      <w:numFmt w:val="bullet"/>
      <w:lvlText w:val="•"/>
      <w:lvlJc w:val="left"/>
      <w:pPr>
        <w:ind w:left="8492" w:hanging="284"/>
      </w:pPr>
      <w:rPr>
        <w:rFonts w:hint="default"/>
        <w:lang w:val="ro-RO" w:eastAsia="en-US" w:bidi="ar-SA"/>
      </w:rPr>
    </w:lvl>
  </w:abstractNum>
  <w:num w:numId="1" w16cid:durableId="1451511086">
    <w:abstractNumId w:val="0"/>
  </w:num>
  <w:num w:numId="2" w16cid:durableId="1599872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msljoNohjgibdjhevTEAu0IktwfOc48ZOAlYGib8fERftTwvT9UJG/qXtwcEP6M5yFFQfjP8e0OBPUVBPNaHw==" w:salt="yRaZapD8VvFaoFTY8vV4XQ=="/>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63503"/>
    <w:rsid w:val="00063503"/>
    <w:rsid w:val="000F506F"/>
    <w:rsid w:val="00176B9E"/>
    <w:rsid w:val="001F3361"/>
    <w:rsid w:val="005C5A76"/>
    <w:rsid w:val="00714799"/>
    <w:rsid w:val="007F69B3"/>
    <w:rsid w:val="00825AD1"/>
    <w:rsid w:val="00887270"/>
    <w:rsid w:val="00B23455"/>
    <w:rsid w:val="00B87E94"/>
    <w:rsid w:val="00BA54DE"/>
    <w:rsid w:val="00F16E62"/>
    <w:rsid w:val="00FF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E90D6B"/>
  <w15:docId w15:val="{34310078-F351-4143-BE95-3411FFC0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spacing w:before="91"/>
      <w:ind w:left="145" w:right="16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9"/>
      <w:ind w:left="563" w:hanging="287"/>
    </w:pPr>
  </w:style>
  <w:style w:type="paragraph" w:customStyle="1" w:styleId="TableParagraph">
    <w:name w:val="Table Paragraph"/>
    <w:basedOn w:val="Normal"/>
    <w:uiPriority w:val="1"/>
    <w:qFormat/>
    <w:pPr>
      <w:ind w:left="198"/>
    </w:pPr>
  </w:style>
  <w:style w:type="paragraph" w:styleId="Header">
    <w:name w:val="header"/>
    <w:basedOn w:val="Normal"/>
    <w:link w:val="HeaderChar"/>
    <w:uiPriority w:val="99"/>
    <w:unhideWhenUsed/>
    <w:rsid w:val="00BA54DE"/>
    <w:pPr>
      <w:tabs>
        <w:tab w:val="center" w:pos="4513"/>
        <w:tab w:val="right" w:pos="9026"/>
      </w:tabs>
    </w:pPr>
  </w:style>
  <w:style w:type="character" w:customStyle="1" w:styleId="HeaderChar">
    <w:name w:val="Header Char"/>
    <w:basedOn w:val="DefaultParagraphFont"/>
    <w:link w:val="Header"/>
    <w:uiPriority w:val="99"/>
    <w:rsid w:val="00BA54DE"/>
    <w:rPr>
      <w:rFonts w:ascii="Times New Roman" w:eastAsia="Times New Roman" w:hAnsi="Times New Roman" w:cs="Times New Roman"/>
      <w:lang w:val="ro-RO"/>
    </w:rPr>
  </w:style>
  <w:style w:type="paragraph" w:styleId="Footer">
    <w:name w:val="footer"/>
    <w:basedOn w:val="Normal"/>
    <w:link w:val="FooterChar"/>
    <w:uiPriority w:val="99"/>
    <w:unhideWhenUsed/>
    <w:rsid w:val="00BA54DE"/>
    <w:pPr>
      <w:tabs>
        <w:tab w:val="center" w:pos="4513"/>
        <w:tab w:val="right" w:pos="9026"/>
      </w:tabs>
    </w:pPr>
  </w:style>
  <w:style w:type="character" w:customStyle="1" w:styleId="FooterChar">
    <w:name w:val="Footer Char"/>
    <w:basedOn w:val="DefaultParagraphFont"/>
    <w:link w:val="Footer"/>
    <w:uiPriority w:val="99"/>
    <w:rsid w:val="00BA54DE"/>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fgdb.ro/" TargetMode="External"/><Relationship Id="rId7" Type="http://schemas.openxmlformats.org/officeDocument/2006/relationships/webSettings" Target="webSettings.xml"/><Relationship Id="rId12" Type="http://schemas.openxmlformats.org/officeDocument/2006/relationships/hyperlink" Target="http://www.fgdb.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omunicare@fgdb.r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unicare@fgdb.ro"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fgdb.ro/" TargetMode="External"/><Relationship Id="rId19" Type="http://schemas.openxmlformats.org/officeDocument/2006/relationships/hyperlink" Target="http://www.fgdb.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www.fgdb.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C4FE9E5F89B4DA7FBC5F4EF89D2E0" ma:contentTypeVersion="3" ma:contentTypeDescription="Create a new document." ma:contentTypeScope="" ma:versionID="ce11d0f93c1c42295e379f7af506bdf4">
  <xsd:schema xmlns:xsd="http://www.w3.org/2001/XMLSchema" xmlns:xs="http://www.w3.org/2001/XMLSchema" xmlns:p="http://schemas.microsoft.com/office/2006/metadata/properties" xmlns:ns2="1a45a882-e38f-4ddb-9a27-4d646148e78e" targetNamespace="http://schemas.microsoft.com/office/2006/metadata/properties" ma:root="true" ma:fieldsID="585b118502377afbdb52fb09e6fcdf50" ns2:_="">
    <xsd:import namespace="1a45a882-e38f-4ddb-9a27-4d646148e7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5a882-e38f-4ddb-9a27-4d646148e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74498-8AA4-43B6-BF4F-65CF6BF8E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5a882-e38f-4ddb-9a27-4d646148e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98102-60F7-48CF-9592-1F7C4186D614}">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http://purl.org/dc/terms/"/>
    <ds:schemaRef ds:uri="http://purl.org/dc/elements/1.1/"/>
    <ds:schemaRef ds:uri="1a45a882-e38f-4ddb-9a27-4d646148e78e"/>
    <ds:schemaRef ds:uri="http://schemas.microsoft.com/office/2006/metadata/properties"/>
  </ds:schemaRefs>
</ds:datastoreItem>
</file>

<file path=customXml/itemProps3.xml><?xml version="1.0" encoding="utf-8"?>
<ds:datastoreItem xmlns:ds="http://schemas.openxmlformats.org/officeDocument/2006/customXml" ds:itemID="{DBACA913-FD2A-430C-A20D-9FE15F6739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Formular pentru informatii oferite deponentilor - cu semnatura deponent mai 2019.cdr</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pentru informatii oferite deponentilor - cu semnatura deponent mai 2019.cdr</dc:title>
  <dc:creator>Mircea</dc:creator>
  <cp:lastModifiedBy>Dana Feher</cp:lastModifiedBy>
  <cp:revision>4</cp:revision>
  <cp:lastPrinted>2023-04-26T11:37:00Z</cp:lastPrinted>
  <dcterms:created xsi:type="dcterms:W3CDTF">2024-07-17T07:51:00Z</dcterms:created>
  <dcterms:modified xsi:type="dcterms:W3CDTF">2024-07-17T07:53:00Z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Acrobat PDFMaker 21 for Word</vt:lpwstr>
  </property>
  <property fmtid="{D5CDD505-2E9C-101B-9397-08002B2CF9AE}" pid="4" name="LastSaved">
    <vt:filetime>2023-04-26T00:00:00Z</vt:filetime>
  </property>
  <property fmtid="{D5CDD505-2E9C-101B-9397-08002B2CF9AE}" pid="5" name="Producer">
    <vt:lpwstr>Adobe PDF Library 21.1.167</vt:lpwstr>
  </property>
  <property fmtid="{D5CDD505-2E9C-101B-9397-08002B2CF9AE}" pid="6" name="SourceModified">
    <vt:lpwstr>D:20210303092700</vt:lpwstr>
  </property>
  <property fmtid="{D5CDD505-2E9C-101B-9397-08002B2CF9AE}" pid="7" name="ContentTypeId">
    <vt:lpwstr>0x010100DCCC4FE9E5F89B4DA7FBC5F4EF89D2E0</vt:lpwstr>
  </property>
</Properties>
</file>